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7322" w14:textId="77777777" w:rsidR="008061C9" w:rsidRPr="0015205B" w:rsidRDefault="00C97674" w:rsidP="00A447DC">
      <w:pPr>
        <w:pStyle w:val="Heading1A"/>
      </w:pPr>
      <w:r w:rsidRPr="0015205B">
        <w:t xml:space="preserve">Curriculum Vitae: Maja </w:t>
      </w:r>
      <w:proofErr w:type="spellStart"/>
      <w:r w:rsidRPr="0015205B">
        <w:t>Djikic</w:t>
      </w:r>
      <w:proofErr w:type="spellEnd"/>
    </w:p>
    <w:p w14:paraId="0CCFAC4E" w14:textId="77777777" w:rsidR="00CE5729" w:rsidRPr="0015205B" w:rsidRDefault="008A72B4">
      <w:r w:rsidRPr="0015205B">
        <w:t>Updated</w:t>
      </w:r>
      <w:r w:rsidR="00A22D7B">
        <w:t xml:space="preserve"> </w:t>
      </w:r>
      <w:r w:rsidR="00B27258">
        <w:t>April 30</w:t>
      </w:r>
      <w:r w:rsidR="00A22D7B">
        <w:t>th</w:t>
      </w:r>
      <w:r w:rsidR="00040C53">
        <w:t>,</w:t>
      </w:r>
      <w:r w:rsidR="00904631">
        <w:t xml:space="preserve"> </w:t>
      </w:r>
      <w:r w:rsidR="004D15DD">
        <w:t>20</w:t>
      </w:r>
      <w:r w:rsidR="00A22D7B">
        <w:t>2</w:t>
      </w:r>
      <w:r w:rsidR="00B27258">
        <w:t>1</w:t>
      </w:r>
    </w:p>
    <w:p w14:paraId="1611F4B8" w14:textId="77777777" w:rsidR="00F079C4" w:rsidRDefault="00F079C4" w:rsidP="00955EAA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7073EAF" w14:textId="77777777" w:rsidR="00EE46BD" w:rsidRDefault="009A52BA" w:rsidP="00A447DC">
      <w:pPr>
        <w:pStyle w:val="Heading2A"/>
      </w:pPr>
      <w:r w:rsidRPr="0015205B">
        <w:t xml:space="preserve">BIOGRAPHICAL INFORMATION </w:t>
      </w:r>
    </w:p>
    <w:p w14:paraId="0BFC833D" w14:textId="06AAC42E" w:rsidR="008061C9" w:rsidRDefault="00C97674" w:rsidP="008061C9">
      <w:pPr>
        <w:spacing w:after="60"/>
      </w:pPr>
      <w:r w:rsidRPr="0015205B">
        <w:t xml:space="preserve">Name: </w:t>
      </w:r>
      <w:r w:rsidRPr="0015205B">
        <w:tab/>
      </w:r>
      <w:r w:rsidRPr="0015205B">
        <w:tab/>
        <w:t xml:space="preserve">Maja </w:t>
      </w:r>
      <w:proofErr w:type="spellStart"/>
      <w:r w:rsidRPr="0015205B">
        <w:t>Djikic</w:t>
      </w:r>
      <w:proofErr w:type="spellEnd"/>
    </w:p>
    <w:p w14:paraId="04184EBB" w14:textId="1DC6D150" w:rsidR="008061C9" w:rsidRPr="0015205B" w:rsidRDefault="00E81385" w:rsidP="008A75C1">
      <w:pPr>
        <w:ind w:left="1440"/>
      </w:pPr>
      <w:r>
        <w:t>University address:</w:t>
      </w:r>
      <w:r w:rsidR="00BA31E9">
        <w:t xml:space="preserve"> </w:t>
      </w:r>
      <w:proofErr w:type="spellStart"/>
      <w:r w:rsidR="003D492F">
        <w:t>Rotman</w:t>
      </w:r>
      <w:proofErr w:type="spellEnd"/>
      <w:r w:rsidR="003D492F">
        <w:t xml:space="preserve"> School of Management</w:t>
      </w:r>
      <w:r w:rsidR="008A75C1">
        <w:t xml:space="preserve">, </w:t>
      </w:r>
      <w:r w:rsidR="00C97674" w:rsidRPr="0015205B">
        <w:t>University of Toronto</w:t>
      </w:r>
    </w:p>
    <w:p w14:paraId="33910EE3" w14:textId="2449C3D2" w:rsidR="008061C9" w:rsidRPr="0015205B" w:rsidRDefault="00F675B8" w:rsidP="00BA31E9">
      <w:pPr>
        <w:ind w:left="1440"/>
      </w:pPr>
      <w:r>
        <w:t>1</w:t>
      </w:r>
      <w:r w:rsidR="003D492F">
        <w:t>05 St. George St.</w:t>
      </w:r>
    </w:p>
    <w:p w14:paraId="5EF4E1B8" w14:textId="3CEA0D41" w:rsidR="008061C9" w:rsidRPr="00A447DC" w:rsidRDefault="00C97674" w:rsidP="00BA31E9">
      <w:pPr>
        <w:ind w:left="1440"/>
        <w:rPr>
          <w:lang w:val="pt-BR"/>
        </w:rPr>
      </w:pPr>
      <w:r w:rsidRPr="00A447DC">
        <w:rPr>
          <w:lang w:val="pt-BR"/>
        </w:rPr>
        <w:t>Toronto, ON</w:t>
      </w:r>
      <w:r w:rsidR="003D492F" w:rsidRPr="00A447DC">
        <w:rPr>
          <w:lang w:val="pt-BR"/>
        </w:rPr>
        <w:t xml:space="preserve">, </w:t>
      </w:r>
      <w:r w:rsidR="00F675B8" w:rsidRPr="00A447DC">
        <w:rPr>
          <w:lang w:val="pt-BR"/>
        </w:rPr>
        <w:t>M5</w:t>
      </w:r>
      <w:r w:rsidR="003D492F" w:rsidRPr="00A447DC">
        <w:rPr>
          <w:lang w:val="pt-BR"/>
        </w:rPr>
        <w:t>S</w:t>
      </w:r>
      <w:r w:rsidR="00F675B8" w:rsidRPr="00A447DC">
        <w:rPr>
          <w:lang w:val="pt-BR"/>
        </w:rPr>
        <w:t xml:space="preserve"> </w:t>
      </w:r>
      <w:r w:rsidR="003D492F" w:rsidRPr="00A447DC">
        <w:rPr>
          <w:lang w:val="pt-BR"/>
        </w:rPr>
        <w:t>3E6</w:t>
      </w:r>
    </w:p>
    <w:p w14:paraId="73844614" w14:textId="7A0B58C4" w:rsidR="008061C9" w:rsidRPr="00A447DC" w:rsidRDefault="00C97674" w:rsidP="00BA31E9">
      <w:pPr>
        <w:ind w:left="1440"/>
        <w:rPr>
          <w:lang w:val="pt-BR"/>
        </w:rPr>
      </w:pPr>
      <w:r w:rsidRPr="00A447DC">
        <w:rPr>
          <w:lang w:val="pt-BR"/>
        </w:rPr>
        <w:t>Canada</w:t>
      </w:r>
    </w:p>
    <w:p w14:paraId="34815F3C" w14:textId="2DBB16C1" w:rsidR="003D492F" w:rsidRPr="00A447DC" w:rsidRDefault="003D492F" w:rsidP="00BA31E9">
      <w:pPr>
        <w:ind w:left="1440"/>
        <w:rPr>
          <w:lang w:val="pt-BR"/>
        </w:rPr>
      </w:pPr>
      <w:r w:rsidRPr="00A447DC">
        <w:rPr>
          <w:lang w:val="pt-BR"/>
        </w:rPr>
        <w:t>Tel:</w:t>
      </w:r>
      <w:r w:rsidR="00BA31E9">
        <w:rPr>
          <w:lang w:val="pt-BR"/>
        </w:rPr>
        <w:t xml:space="preserve"> </w:t>
      </w:r>
      <w:r w:rsidRPr="00A447DC">
        <w:rPr>
          <w:lang w:val="pt-BR"/>
        </w:rPr>
        <w:t>416.978.6825</w:t>
      </w:r>
    </w:p>
    <w:p w14:paraId="622F3EE9" w14:textId="08A5BA38" w:rsidR="008061C9" w:rsidRPr="00A447DC" w:rsidRDefault="009A52BA" w:rsidP="00BA31E9">
      <w:pPr>
        <w:spacing w:after="120"/>
        <w:ind w:left="1440"/>
        <w:rPr>
          <w:lang w:val="pt-BR"/>
        </w:rPr>
      </w:pPr>
      <w:r w:rsidRPr="00A447DC">
        <w:rPr>
          <w:lang w:val="pt-BR"/>
        </w:rPr>
        <w:t>E</w:t>
      </w:r>
      <w:r w:rsidR="00C97674" w:rsidRPr="00A447DC">
        <w:rPr>
          <w:lang w:val="pt-BR"/>
        </w:rPr>
        <w:t>-mail:</w:t>
      </w:r>
      <w:hyperlink r:id="rId8" w:history="1">
        <w:r w:rsidR="00C97674" w:rsidRPr="00A447DC">
          <w:rPr>
            <w:rStyle w:val="Hyperlink"/>
            <w:lang w:val="pt-BR"/>
          </w:rPr>
          <w:t>maja.djikic@rotman.utoronto.ca</w:t>
        </w:r>
      </w:hyperlink>
    </w:p>
    <w:p w14:paraId="4FC5024F" w14:textId="77777777" w:rsidR="00B52825" w:rsidRDefault="00B52825" w:rsidP="00955EAA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3F66DC2" w14:textId="77777777" w:rsidR="008061C9" w:rsidRPr="0015205B" w:rsidRDefault="00C97674" w:rsidP="00A447DC">
      <w:pPr>
        <w:pStyle w:val="Heading2A"/>
      </w:pPr>
      <w:r w:rsidRPr="0015205B">
        <w:t>CURRENT POSITION</w:t>
      </w:r>
      <w:r w:rsidR="005661ED">
        <w:t>S</w:t>
      </w:r>
    </w:p>
    <w:p w14:paraId="63BFDE86" w14:textId="77777777" w:rsidR="00882351" w:rsidRDefault="00882351" w:rsidP="00876C04">
      <w:pPr>
        <w:rPr>
          <w:b/>
        </w:rPr>
      </w:pPr>
      <w:r>
        <w:rPr>
          <w:b/>
        </w:rPr>
        <w:t>Associate Professor</w:t>
      </w:r>
      <w:r w:rsidR="00B47E48">
        <w:rPr>
          <w:b/>
        </w:rPr>
        <w:t>,</w:t>
      </w:r>
      <w:r>
        <w:rPr>
          <w:b/>
        </w:rPr>
        <w:t xml:space="preserve"> </w:t>
      </w:r>
      <w:r w:rsidR="00F142B6">
        <w:rPr>
          <w:b/>
        </w:rPr>
        <w:t>O</w:t>
      </w:r>
      <w:r w:rsidR="00B47E48">
        <w:rPr>
          <w:b/>
        </w:rPr>
        <w:t xml:space="preserve">rganizational </w:t>
      </w:r>
      <w:proofErr w:type="spellStart"/>
      <w:r w:rsidR="00B47E48">
        <w:rPr>
          <w:b/>
        </w:rPr>
        <w:t>Behaviour</w:t>
      </w:r>
      <w:proofErr w:type="spellEnd"/>
      <w:r w:rsidR="00B47E48">
        <w:rPr>
          <w:b/>
        </w:rPr>
        <w:t xml:space="preserve"> &amp; </w:t>
      </w:r>
      <w:r w:rsidR="00F142B6">
        <w:rPr>
          <w:b/>
        </w:rPr>
        <w:t>HR</w:t>
      </w:r>
      <w:r w:rsidR="00B47E48">
        <w:rPr>
          <w:b/>
        </w:rPr>
        <w:t xml:space="preserve"> Management</w:t>
      </w:r>
      <w:r w:rsidR="00B47E48">
        <w:rPr>
          <w:b/>
        </w:rPr>
        <w:tab/>
      </w:r>
      <w:r w:rsidR="00F142B6">
        <w:rPr>
          <w:b/>
        </w:rPr>
        <w:tab/>
      </w:r>
      <w:r w:rsidRPr="00882351">
        <w:t>(Sep. 2015-present)</w:t>
      </w:r>
    </w:p>
    <w:p w14:paraId="52C89903" w14:textId="77777777" w:rsidR="00882351" w:rsidRDefault="00882351" w:rsidP="00876C04">
      <w:pPr>
        <w:rPr>
          <w:b/>
        </w:rPr>
      </w:pPr>
      <w:r>
        <w:rPr>
          <w:b/>
        </w:rPr>
        <w:t>Director, Self-Development Laboratory</w:t>
      </w:r>
      <w:r w:rsidR="00FA4CC8">
        <w:rPr>
          <w:b/>
        </w:rPr>
        <w:tab/>
      </w:r>
      <w:r w:rsidR="00FA4CC8">
        <w:rPr>
          <w:b/>
        </w:rPr>
        <w:tab/>
      </w:r>
      <w:r w:rsidR="00FA4CC8">
        <w:rPr>
          <w:b/>
        </w:rPr>
        <w:tab/>
      </w:r>
      <w:r w:rsidR="00FA4CC8">
        <w:rPr>
          <w:b/>
        </w:rPr>
        <w:tab/>
      </w:r>
      <w:r w:rsidR="00FA4CC8">
        <w:rPr>
          <w:b/>
        </w:rPr>
        <w:tab/>
      </w:r>
      <w:r w:rsidR="00FA4CC8" w:rsidRPr="00FA4CC8">
        <w:t>(Sep. 2011-present)</w:t>
      </w:r>
    </w:p>
    <w:p w14:paraId="74A2FC3A" w14:textId="77777777" w:rsidR="00F142B6" w:rsidRPr="00F142B6" w:rsidRDefault="00F142B6" w:rsidP="00882351">
      <w:r w:rsidRPr="00F142B6">
        <w:rPr>
          <w:b/>
        </w:rPr>
        <w:t xml:space="preserve">Faculty Teaching Fellow, </w:t>
      </w:r>
      <w:r w:rsidR="00B47E48">
        <w:rPr>
          <w:b/>
        </w:rPr>
        <w:t xml:space="preserve">Institute for the </w:t>
      </w:r>
      <w:r w:rsidRPr="00F142B6">
        <w:rPr>
          <w:b/>
        </w:rPr>
        <w:t>Gender and the Economy</w:t>
      </w:r>
      <w:r>
        <w:rPr>
          <w:b/>
        </w:rPr>
        <w:tab/>
      </w:r>
      <w:r>
        <w:t>(Nov. 2018-present)</w:t>
      </w:r>
    </w:p>
    <w:p w14:paraId="2BB32BBE" w14:textId="092A1573" w:rsidR="00882351" w:rsidRDefault="00882351" w:rsidP="000047F3">
      <w:pPr>
        <w:spacing w:after="200"/>
      </w:pPr>
      <w:r>
        <w:t>Rotman School of Management (University of Toronto)</w:t>
      </w:r>
    </w:p>
    <w:p w14:paraId="42AC6C4A" w14:textId="77777777" w:rsidR="00B52825" w:rsidRDefault="00B52825">
      <w:pPr>
        <w:rPr>
          <w:b/>
        </w:rPr>
      </w:pPr>
      <w:r w:rsidRPr="00955EAA">
        <w:rPr>
          <w:b/>
          <w:shd w:val="clear" w:color="auto" w:fill="B8CCE4"/>
        </w:rPr>
        <w:t>______________________________________________________________________________________</w:t>
      </w:r>
    </w:p>
    <w:p w14:paraId="6BC33869" w14:textId="77777777" w:rsidR="00EE46BD" w:rsidRPr="0015205B" w:rsidRDefault="005661ED" w:rsidP="00A447DC">
      <w:pPr>
        <w:pStyle w:val="Heading2A"/>
      </w:pPr>
      <w:r>
        <w:t xml:space="preserve">PREVIOUS </w:t>
      </w:r>
      <w:r w:rsidR="00EE46BD" w:rsidRPr="0015205B">
        <w:t xml:space="preserve">ACADEMIC </w:t>
      </w:r>
      <w:r>
        <w:t>POSITIONS</w:t>
      </w:r>
    </w:p>
    <w:p w14:paraId="3806C639" w14:textId="657279FD" w:rsidR="00FA4CC8" w:rsidRDefault="00FA4CC8" w:rsidP="00BA31E9">
      <w:pPr>
        <w:pStyle w:val="Heading3A"/>
        <w:spacing w:after="120"/>
        <w:contextualSpacing/>
      </w:pPr>
      <w:r>
        <w:t>Senior Research Associate</w:t>
      </w:r>
    </w:p>
    <w:p w14:paraId="05C3D911" w14:textId="77777777" w:rsidR="000A65FC" w:rsidRPr="000A65FC" w:rsidRDefault="00FA4CC8" w:rsidP="00BA31E9">
      <w:pPr>
        <w:spacing w:after="120"/>
        <w:contextualSpacing/>
      </w:pPr>
      <w:r>
        <w:t>Rotman School of Management (University of Toronto)</w:t>
      </w:r>
      <w:r w:rsidR="000A65FC">
        <w:tab/>
      </w:r>
      <w:r w:rsidR="000A65FC">
        <w:tab/>
      </w:r>
      <w:r w:rsidR="000A65FC">
        <w:tab/>
      </w:r>
      <w:r w:rsidR="000A65FC" w:rsidRPr="000A65FC">
        <w:t xml:space="preserve"> </w:t>
      </w:r>
      <w:proofErr w:type="gramStart"/>
      <w:r w:rsidR="000A65FC" w:rsidRPr="000A65FC">
        <w:t xml:space="preserve">   (</w:t>
      </w:r>
      <w:proofErr w:type="gramEnd"/>
      <w:r w:rsidR="000A65FC" w:rsidRPr="000A65FC">
        <w:t>Dec. 2011- Sept. 2015)</w:t>
      </w:r>
    </w:p>
    <w:p w14:paraId="798B9E28" w14:textId="77777777" w:rsidR="005A3B25" w:rsidRDefault="005A3B25" w:rsidP="00BA31E9">
      <w:pPr>
        <w:pStyle w:val="Heading3A"/>
        <w:spacing w:after="120"/>
        <w:contextualSpacing/>
      </w:pPr>
      <w:r w:rsidRPr="008439EB">
        <w:t>Research Associate</w:t>
      </w:r>
      <w:r>
        <w:t xml:space="preserve"> </w:t>
      </w:r>
    </w:p>
    <w:p w14:paraId="7C3F5D03" w14:textId="77777777" w:rsidR="005A3B25" w:rsidRPr="005661ED" w:rsidRDefault="005A3B25" w:rsidP="00BA31E9">
      <w:pPr>
        <w:spacing w:after="120"/>
        <w:contextualSpacing/>
      </w:pPr>
      <w:r w:rsidRPr="005661ED">
        <w:t>Rotman School of Management (University of Toronto)</w:t>
      </w:r>
      <w:r w:rsidRPr="005661ED">
        <w:tab/>
      </w:r>
      <w:proofErr w:type="gramStart"/>
      <w:r w:rsidRPr="005661ED">
        <w:tab/>
      </w:r>
      <w:r w:rsidR="00904631">
        <w:t xml:space="preserve">  </w:t>
      </w:r>
      <w:r w:rsidR="00BC0E91">
        <w:tab/>
      </w:r>
      <w:proofErr w:type="gramEnd"/>
      <w:r w:rsidR="00904631">
        <w:t xml:space="preserve">    </w:t>
      </w:r>
      <w:r w:rsidRPr="005661ED">
        <w:t>(July 2011-</w:t>
      </w:r>
      <w:r>
        <w:t xml:space="preserve"> Dec. 2011</w:t>
      </w:r>
      <w:r w:rsidRPr="005661ED">
        <w:t>)</w:t>
      </w:r>
    </w:p>
    <w:p w14:paraId="26E8D5D2" w14:textId="77777777" w:rsidR="008439EB" w:rsidRDefault="005661ED" w:rsidP="00BA31E9">
      <w:pPr>
        <w:pStyle w:val="Heading3A"/>
        <w:spacing w:after="120"/>
        <w:contextualSpacing/>
      </w:pPr>
      <w:r>
        <w:t>Post-Doctoral Fellow</w:t>
      </w:r>
      <w:r w:rsidR="00DD4821">
        <w:t xml:space="preserve"> </w:t>
      </w:r>
    </w:p>
    <w:p w14:paraId="4D5FAE42" w14:textId="77777777" w:rsidR="00B52825" w:rsidRDefault="008439EB" w:rsidP="00BA31E9">
      <w:pPr>
        <w:spacing w:after="120"/>
        <w:contextualSpacing/>
      </w:pPr>
      <w:r w:rsidRPr="005661ED">
        <w:t xml:space="preserve">Centre for Integrative Thinking (University of </w:t>
      </w:r>
      <w:proofErr w:type="gramStart"/>
      <w:r w:rsidRPr="005661ED">
        <w:t>Toronto)</w:t>
      </w:r>
      <w:r w:rsidR="00904631">
        <w:t xml:space="preserve">   </w:t>
      </w:r>
      <w:proofErr w:type="gramEnd"/>
      <w:r w:rsidR="00904631">
        <w:t xml:space="preserve">   </w:t>
      </w:r>
      <w:r w:rsidRPr="005661ED">
        <w:t xml:space="preserve"> </w:t>
      </w:r>
      <w:r w:rsidR="005661ED" w:rsidRPr="005661ED">
        <w:tab/>
      </w:r>
      <w:r w:rsidR="00904631">
        <w:t xml:space="preserve"> </w:t>
      </w:r>
      <w:r w:rsidR="00BC0E91">
        <w:tab/>
      </w:r>
      <w:r w:rsidR="00BC0E91">
        <w:tab/>
      </w:r>
      <w:r w:rsidR="00904631">
        <w:t xml:space="preserve">  </w:t>
      </w:r>
      <w:r w:rsidR="00BC0E91">
        <w:t xml:space="preserve">  </w:t>
      </w:r>
      <w:r w:rsidR="00904631">
        <w:t xml:space="preserve">  </w:t>
      </w:r>
      <w:r w:rsidRPr="005661ED">
        <w:t>(July2007-July 2011)</w:t>
      </w:r>
    </w:p>
    <w:p w14:paraId="6AACF310" w14:textId="77777777" w:rsidR="008439EB" w:rsidRPr="008439EB" w:rsidRDefault="008439EB" w:rsidP="00BA31E9">
      <w:pPr>
        <w:spacing w:after="120"/>
        <w:contextualSpacing/>
      </w:pPr>
      <w:r w:rsidRPr="008439EB">
        <w:t>Supervisor:</w:t>
      </w:r>
      <w:r w:rsidR="00904631">
        <w:t xml:space="preserve"> </w:t>
      </w:r>
      <w:r w:rsidRPr="008439EB">
        <w:t>Mihnea C. Moldoveanu</w:t>
      </w:r>
    </w:p>
    <w:p w14:paraId="76D02610" w14:textId="77777777" w:rsidR="005661ED" w:rsidRDefault="005661ED" w:rsidP="00BA31E9">
      <w:pPr>
        <w:pStyle w:val="Heading3A"/>
        <w:spacing w:after="120"/>
        <w:contextualSpacing/>
      </w:pPr>
      <w:r>
        <w:t xml:space="preserve">Post-Doctoral Fellow </w:t>
      </w:r>
      <w:r w:rsidR="00BC0E91">
        <w:tab/>
      </w:r>
    </w:p>
    <w:p w14:paraId="2A5124A8" w14:textId="77777777" w:rsidR="00032FE3" w:rsidRPr="005661ED" w:rsidRDefault="008439EB" w:rsidP="00BA31E9">
      <w:pPr>
        <w:spacing w:after="120"/>
        <w:contextualSpacing/>
      </w:pPr>
      <w:r w:rsidRPr="005661ED">
        <w:t>Psychology (</w:t>
      </w:r>
      <w:r w:rsidR="00C97674" w:rsidRPr="005661ED">
        <w:t>Harvard University)</w:t>
      </w:r>
      <w:r w:rsidR="00C97674" w:rsidRPr="005661ED">
        <w:tab/>
      </w:r>
      <w:r w:rsidRPr="005661ED">
        <w:tab/>
      </w:r>
      <w:r w:rsidRPr="005661ED">
        <w:tab/>
      </w:r>
      <w:r w:rsidRPr="005661ED">
        <w:tab/>
      </w:r>
      <w:r w:rsidR="00BC0E91">
        <w:tab/>
      </w:r>
      <w:r w:rsidR="005661ED" w:rsidRPr="005661ED">
        <w:tab/>
      </w:r>
      <w:r w:rsidR="00904631">
        <w:t xml:space="preserve">   </w:t>
      </w:r>
      <w:proofErr w:type="gramStart"/>
      <w:r w:rsidR="00904631">
        <w:t xml:space="preserve">   </w:t>
      </w:r>
      <w:r w:rsidR="00C97674" w:rsidRPr="005661ED">
        <w:t>(</w:t>
      </w:r>
      <w:proofErr w:type="gramEnd"/>
      <w:r w:rsidR="00C97674" w:rsidRPr="005661ED">
        <w:t>July 2005-July 2007)</w:t>
      </w:r>
    </w:p>
    <w:p w14:paraId="05F809CA" w14:textId="681A3AE8" w:rsidR="009136FF" w:rsidRPr="00032FE3" w:rsidRDefault="00032FE3" w:rsidP="00BA31E9">
      <w:pPr>
        <w:spacing w:after="120"/>
        <w:rPr>
          <w:b/>
        </w:rPr>
      </w:pPr>
      <w:r>
        <w:t>Supervisor:</w:t>
      </w:r>
      <w:r w:rsidR="00904631">
        <w:t xml:space="preserve"> </w:t>
      </w:r>
      <w:r>
        <w:t>Ellen Langer</w:t>
      </w:r>
    </w:p>
    <w:p w14:paraId="6222F9E4" w14:textId="77777777" w:rsidR="00B52825" w:rsidRDefault="00B52825" w:rsidP="00955EAA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ED227A1" w14:textId="53A981D2" w:rsidR="00E2665F" w:rsidRPr="00BA31E9" w:rsidRDefault="00665A77" w:rsidP="00BA31E9">
      <w:pPr>
        <w:pStyle w:val="Heading2A"/>
      </w:pPr>
      <w:r w:rsidRPr="00665A77">
        <w:t xml:space="preserve">EDUCATION </w:t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2523"/>
        <w:gridCol w:w="3598"/>
      </w:tblGrid>
      <w:tr w:rsidR="009945D9" w:rsidRPr="009945D9" w14:paraId="386B54E2" w14:textId="77777777" w:rsidTr="006F11DB">
        <w:trPr>
          <w:trHeight w:val="257"/>
        </w:trPr>
        <w:tc>
          <w:tcPr>
            <w:tcW w:w="4133" w:type="dxa"/>
          </w:tcPr>
          <w:p w14:paraId="3D1953D2" w14:textId="77777777" w:rsidR="009945D9" w:rsidRPr="009945D9" w:rsidRDefault="009945D9" w:rsidP="00787010">
            <w:pPr>
              <w:pStyle w:val="Header-ColumnA"/>
            </w:pPr>
            <w:r w:rsidRPr="009945D9">
              <w:t>Degree</w:t>
            </w:r>
          </w:p>
        </w:tc>
        <w:tc>
          <w:tcPr>
            <w:tcW w:w="2523" w:type="dxa"/>
          </w:tcPr>
          <w:p w14:paraId="51209B91" w14:textId="2525B450" w:rsidR="009945D9" w:rsidRPr="009945D9" w:rsidRDefault="009945D9" w:rsidP="00787010">
            <w:pPr>
              <w:pStyle w:val="Header-ColumnA"/>
            </w:pPr>
            <w:r w:rsidRPr="009945D9">
              <w:t>Year</w:t>
            </w:r>
          </w:p>
        </w:tc>
        <w:tc>
          <w:tcPr>
            <w:tcW w:w="3598" w:type="dxa"/>
          </w:tcPr>
          <w:p w14:paraId="2A72A84B" w14:textId="31F9EAC9" w:rsidR="009945D9" w:rsidRPr="009945D9" w:rsidRDefault="009945D9" w:rsidP="00787010">
            <w:pPr>
              <w:pStyle w:val="Header-ColumnA"/>
            </w:pPr>
            <w:r w:rsidRPr="009945D9">
              <w:t xml:space="preserve"> Institution </w:t>
            </w:r>
          </w:p>
        </w:tc>
      </w:tr>
      <w:tr w:rsidR="009945D9" w:rsidRPr="009945D9" w14:paraId="4B038BEE" w14:textId="77777777" w:rsidTr="006F11DB">
        <w:trPr>
          <w:trHeight w:val="257"/>
        </w:trPr>
        <w:tc>
          <w:tcPr>
            <w:tcW w:w="4133" w:type="dxa"/>
          </w:tcPr>
          <w:p w14:paraId="08A43EF1" w14:textId="77777777" w:rsidR="009945D9" w:rsidRPr="009945D9" w:rsidRDefault="009945D9" w:rsidP="00787010">
            <w:pPr>
              <w:pStyle w:val="Header-RowA"/>
            </w:pPr>
            <w:r w:rsidRPr="009945D9">
              <w:t>Ph. D. (Psychology)</w:t>
            </w:r>
          </w:p>
        </w:tc>
        <w:tc>
          <w:tcPr>
            <w:tcW w:w="2523" w:type="dxa"/>
          </w:tcPr>
          <w:p w14:paraId="5A48DC36" w14:textId="77777777" w:rsidR="009945D9" w:rsidRPr="009945D9" w:rsidRDefault="009945D9" w:rsidP="00E0121E">
            <w:r w:rsidRPr="009945D9">
              <w:t xml:space="preserve"> 2005</w:t>
            </w:r>
          </w:p>
        </w:tc>
        <w:tc>
          <w:tcPr>
            <w:tcW w:w="3598" w:type="dxa"/>
          </w:tcPr>
          <w:p w14:paraId="09DB7C1A" w14:textId="77777777" w:rsidR="009945D9" w:rsidRPr="009945D9" w:rsidRDefault="009945D9" w:rsidP="00E0121E">
            <w:r w:rsidRPr="009945D9">
              <w:t>University of Toronto</w:t>
            </w:r>
          </w:p>
        </w:tc>
      </w:tr>
      <w:tr w:rsidR="009945D9" w:rsidRPr="009945D9" w14:paraId="6FC9A9F3" w14:textId="77777777" w:rsidTr="006F11DB">
        <w:trPr>
          <w:trHeight w:val="246"/>
        </w:trPr>
        <w:tc>
          <w:tcPr>
            <w:tcW w:w="4133" w:type="dxa"/>
          </w:tcPr>
          <w:p w14:paraId="621C04DF" w14:textId="77777777" w:rsidR="009945D9" w:rsidRPr="009945D9" w:rsidRDefault="009945D9" w:rsidP="00787010">
            <w:pPr>
              <w:pStyle w:val="Header-RowA"/>
            </w:pPr>
            <w:r w:rsidRPr="009945D9">
              <w:t xml:space="preserve">M.A. (Psychology) </w:t>
            </w:r>
          </w:p>
        </w:tc>
        <w:tc>
          <w:tcPr>
            <w:tcW w:w="2523" w:type="dxa"/>
          </w:tcPr>
          <w:p w14:paraId="51D8A64F" w14:textId="77777777" w:rsidR="009945D9" w:rsidRPr="009945D9" w:rsidRDefault="009945D9" w:rsidP="00E0121E">
            <w:r w:rsidRPr="009945D9">
              <w:t xml:space="preserve"> 2002</w:t>
            </w:r>
          </w:p>
        </w:tc>
        <w:tc>
          <w:tcPr>
            <w:tcW w:w="3598" w:type="dxa"/>
          </w:tcPr>
          <w:p w14:paraId="2F0A6542" w14:textId="77777777" w:rsidR="009945D9" w:rsidRPr="009945D9" w:rsidRDefault="009945D9" w:rsidP="00E0121E">
            <w:r w:rsidRPr="009945D9">
              <w:t xml:space="preserve">University of Toronto </w:t>
            </w:r>
          </w:p>
        </w:tc>
      </w:tr>
      <w:tr w:rsidR="009945D9" w:rsidRPr="009945D9" w14:paraId="036429B8" w14:textId="77777777" w:rsidTr="006F11DB">
        <w:trPr>
          <w:trHeight w:val="257"/>
        </w:trPr>
        <w:tc>
          <w:tcPr>
            <w:tcW w:w="4133" w:type="dxa"/>
          </w:tcPr>
          <w:p w14:paraId="2689CEE2" w14:textId="77777777" w:rsidR="009945D9" w:rsidRPr="009945D9" w:rsidRDefault="009945D9" w:rsidP="00787010">
            <w:pPr>
              <w:pStyle w:val="Header-RowA"/>
            </w:pPr>
            <w:r w:rsidRPr="009945D9">
              <w:t>Hon. B.Sc. (Psychology)</w:t>
            </w:r>
          </w:p>
        </w:tc>
        <w:tc>
          <w:tcPr>
            <w:tcW w:w="2523" w:type="dxa"/>
          </w:tcPr>
          <w:p w14:paraId="0C76C45F" w14:textId="77777777" w:rsidR="009945D9" w:rsidRPr="009945D9" w:rsidRDefault="009945D9" w:rsidP="00E0121E">
            <w:r w:rsidRPr="009945D9">
              <w:t xml:space="preserve"> 1999</w:t>
            </w:r>
          </w:p>
        </w:tc>
        <w:tc>
          <w:tcPr>
            <w:tcW w:w="3598" w:type="dxa"/>
          </w:tcPr>
          <w:p w14:paraId="1D5C8045" w14:textId="77777777" w:rsidR="009945D9" w:rsidRPr="009945D9" w:rsidRDefault="009945D9" w:rsidP="00E0121E">
            <w:r w:rsidRPr="009945D9">
              <w:t>University of Toronto</w:t>
            </w:r>
          </w:p>
        </w:tc>
      </w:tr>
      <w:tr w:rsidR="009945D9" w:rsidRPr="009945D9" w14:paraId="0B067324" w14:textId="77777777" w:rsidTr="006F11DB">
        <w:trPr>
          <w:trHeight w:val="384"/>
        </w:trPr>
        <w:tc>
          <w:tcPr>
            <w:tcW w:w="4133" w:type="dxa"/>
          </w:tcPr>
          <w:p w14:paraId="34A11B10" w14:textId="77777777" w:rsidR="009945D9" w:rsidRPr="009945D9" w:rsidRDefault="009945D9" w:rsidP="00787010">
            <w:pPr>
              <w:pStyle w:val="Header-RowA"/>
            </w:pPr>
            <w:r w:rsidRPr="009945D9">
              <w:t xml:space="preserve">B.Sc. (Human Biology) </w:t>
            </w:r>
          </w:p>
        </w:tc>
        <w:tc>
          <w:tcPr>
            <w:tcW w:w="2523" w:type="dxa"/>
          </w:tcPr>
          <w:p w14:paraId="15401B93" w14:textId="77777777" w:rsidR="009945D9" w:rsidRPr="009945D9" w:rsidRDefault="009945D9" w:rsidP="00E0121E">
            <w:r w:rsidRPr="009945D9">
              <w:t xml:space="preserve"> 1997 </w:t>
            </w:r>
          </w:p>
        </w:tc>
        <w:tc>
          <w:tcPr>
            <w:tcW w:w="3598" w:type="dxa"/>
          </w:tcPr>
          <w:p w14:paraId="123D74D2" w14:textId="77777777" w:rsidR="009945D9" w:rsidRPr="009945D9" w:rsidRDefault="009945D9" w:rsidP="00E0121E">
            <w:r w:rsidRPr="009945D9">
              <w:t>University of Toronto</w:t>
            </w:r>
          </w:p>
        </w:tc>
      </w:tr>
    </w:tbl>
    <w:p w14:paraId="20B65523" w14:textId="77777777" w:rsidR="003A5644" w:rsidRDefault="003A5644" w:rsidP="003A5644">
      <w:pPr>
        <w:rPr>
          <w:b/>
        </w:rPr>
      </w:pPr>
      <w:r w:rsidRPr="00955EAA">
        <w:rPr>
          <w:b/>
          <w:shd w:val="clear" w:color="auto" w:fill="B8CCE4"/>
        </w:rPr>
        <w:t>______________________________________________________________________________________</w:t>
      </w:r>
    </w:p>
    <w:p w14:paraId="5D268E4D" w14:textId="1E3B122A" w:rsidR="003A5644" w:rsidRPr="0039262F" w:rsidRDefault="000A65FC" w:rsidP="0039262F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2B2E00C8" w14:textId="77777777" w:rsidR="0022475C" w:rsidRDefault="0022475C" w:rsidP="0022475C">
      <w:pPr>
        <w:shd w:val="clear" w:color="auto" w:fill="B8CCE4"/>
        <w:rPr>
          <w:b/>
        </w:rPr>
      </w:pPr>
      <w:r>
        <w:rPr>
          <w:b/>
        </w:rPr>
        <w:lastRenderedPageBreak/>
        <w:t>______________________________________________________________________________________</w:t>
      </w:r>
    </w:p>
    <w:p w14:paraId="1EE0C636" w14:textId="3460F25F" w:rsidR="0022475C" w:rsidRDefault="0022475C" w:rsidP="00787010">
      <w:pPr>
        <w:pStyle w:val="Heading2A"/>
      </w:pPr>
      <w:r w:rsidRPr="0015205B">
        <w:t>TEACHING</w:t>
      </w:r>
    </w:p>
    <w:p w14:paraId="3020B905" w14:textId="77777777" w:rsidR="0022475C" w:rsidRDefault="0022475C" w:rsidP="0022475C">
      <w:pPr>
        <w:rPr>
          <w:b/>
        </w:rPr>
      </w:pPr>
      <w:r>
        <w:rPr>
          <w:b/>
        </w:rPr>
        <w:t>(Rotman School of Management, University of Toronto)</w:t>
      </w:r>
    </w:p>
    <w:p w14:paraId="6ACE2ED3" w14:textId="77777777" w:rsidR="0022475C" w:rsidRPr="00CD6856" w:rsidRDefault="0022475C" w:rsidP="00787010">
      <w:pPr>
        <w:pStyle w:val="Heading3B"/>
      </w:pPr>
      <w:r w:rsidRPr="00CD6856">
        <w:t>SELF-DEVELOPMENT LABORATORY</w:t>
      </w:r>
    </w:p>
    <w:p w14:paraId="02E748DF" w14:textId="77777777" w:rsidR="0022475C" w:rsidRDefault="0022475C" w:rsidP="00787010">
      <w:pPr>
        <w:pStyle w:val="Heading4A"/>
      </w:pPr>
      <w:r>
        <w:t>Full-time MBA:</w:t>
      </w:r>
      <w:r>
        <w:tab/>
      </w:r>
      <w:r>
        <w:tab/>
      </w:r>
    </w:p>
    <w:p w14:paraId="7DE33BFE" w14:textId="77777777" w:rsidR="0022475C" w:rsidRDefault="0022475C" w:rsidP="00BA31E9">
      <w:pPr>
        <w:ind w:left="720"/>
      </w:pPr>
      <w:r>
        <w:t>Self-Management</w:t>
      </w:r>
    </w:p>
    <w:p w14:paraId="11818D31" w14:textId="46F5398F" w:rsidR="0022475C" w:rsidRDefault="0022475C" w:rsidP="00BA31E9">
      <w:pPr>
        <w:ind w:left="720"/>
      </w:pPr>
      <w:r>
        <w:t>Presentations</w:t>
      </w:r>
    </w:p>
    <w:p w14:paraId="32125C68" w14:textId="5407373B" w:rsidR="0022475C" w:rsidRDefault="0022475C" w:rsidP="00BA31E9">
      <w:pPr>
        <w:ind w:left="720"/>
      </w:pPr>
      <w:r>
        <w:t>Interactive Dialogues</w:t>
      </w:r>
    </w:p>
    <w:p w14:paraId="056FBFD3" w14:textId="7F0E1BE9" w:rsidR="00C27A1B" w:rsidRDefault="00C27A1B" w:rsidP="008A0155">
      <w:pPr>
        <w:spacing w:after="120"/>
        <w:ind w:left="720"/>
      </w:pPr>
      <w:r>
        <w:t>Building Resilience</w:t>
      </w:r>
    </w:p>
    <w:p w14:paraId="5661EA47" w14:textId="77777777" w:rsidR="0022475C" w:rsidRPr="00EC6453" w:rsidRDefault="0022475C" w:rsidP="00787010">
      <w:pPr>
        <w:pStyle w:val="Heading4A"/>
      </w:pPr>
      <w:r w:rsidRPr="00EC6453">
        <w:t>Morning/Evening MBA:</w:t>
      </w:r>
    </w:p>
    <w:p w14:paraId="0565827C" w14:textId="314C28EF" w:rsidR="0022475C" w:rsidRPr="002D0310" w:rsidRDefault="00BA31E9" w:rsidP="008A0155">
      <w:pPr>
        <w:spacing w:after="120"/>
        <w:ind w:left="720"/>
        <w:rPr>
          <w:b/>
        </w:rPr>
      </w:pPr>
      <w:r>
        <w:t>S</w:t>
      </w:r>
      <w:r w:rsidR="0022475C">
        <w:t>elf-Management</w:t>
      </w:r>
    </w:p>
    <w:p w14:paraId="441214EA" w14:textId="77777777" w:rsidR="002D0310" w:rsidRPr="002D0310" w:rsidRDefault="002D0310" w:rsidP="00787010">
      <w:pPr>
        <w:pStyle w:val="Heading4A"/>
      </w:pPr>
      <w:r w:rsidRPr="002D0310">
        <w:t xml:space="preserve">Master </w:t>
      </w:r>
      <w:r w:rsidR="00C27A1B">
        <w:t xml:space="preserve">of Financial Risk Management </w:t>
      </w:r>
      <w:r w:rsidRPr="002D0310">
        <w:t>(MF</w:t>
      </w:r>
      <w:r w:rsidR="00C27A1B">
        <w:t>RM</w:t>
      </w:r>
      <w:r w:rsidRPr="002D0310">
        <w:t>):</w:t>
      </w:r>
    </w:p>
    <w:p w14:paraId="04B93179" w14:textId="776CC314" w:rsidR="00EE4E5C" w:rsidRDefault="00C27A1B" w:rsidP="00BA31E9">
      <w:pPr>
        <w:ind w:left="720"/>
      </w:pPr>
      <w:r>
        <w:t>Building Resilience</w:t>
      </w:r>
      <w:r w:rsidR="002D0310">
        <w:t xml:space="preserve"> </w:t>
      </w:r>
    </w:p>
    <w:p w14:paraId="0758046E" w14:textId="77777777" w:rsidR="0022475C" w:rsidRPr="00CD6856" w:rsidRDefault="0022475C" w:rsidP="00787010">
      <w:pPr>
        <w:pStyle w:val="Heading3B"/>
      </w:pPr>
      <w:r w:rsidRPr="00CD6856">
        <w:t>LEADERSHIP DEVELOPMENT LABORATORY</w:t>
      </w:r>
    </w:p>
    <w:p w14:paraId="56AEA4EF" w14:textId="5C9D7158" w:rsidR="0022475C" w:rsidRDefault="0022475C" w:rsidP="00BA31E9">
      <w:pPr>
        <w:ind w:left="720"/>
      </w:pPr>
      <w:r>
        <w:t>Self-Management Practicum</w:t>
      </w:r>
    </w:p>
    <w:p w14:paraId="04FA4EC7" w14:textId="1438726B" w:rsidR="0022475C" w:rsidRDefault="0022475C" w:rsidP="00BA31E9">
      <w:pPr>
        <w:ind w:left="720"/>
      </w:pPr>
      <w:r>
        <w:t>Developing Leadership Character</w:t>
      </w:r>
    </w:p>
    <w:p w14:paraId="2E8C30D8" w14:textId="77777777" w:rsidR="0022475C" w:rsidRPr="00C27A1B" w:rsidRDefault="00C27A1B" w:rsidP="00787010">
      <w:pPr>
        <w:pStyle w:val="Heading3B"/>
      </w:pPr>
      <w:r>
        <w:t>EXECUTIVE PROGRAMS</w:t>
      </w:r>
      <w:r w:rsidR="0022475C">
        <w:tab/>
      </w:r>
    </w:p>
    <w:p w14:paraId="533AA084" w14:textId="77777777" w:rsidR="00C27A1B" w:rsidRDefault="00C27A1B" w:rsidP="00787010">
      <w:pPr>
        <w:pStyle w:val="Heading4A"/>
      </w:pPr>
      <w:r w:rsidRPr="00EC6453">
        <w:t>Executive MBA</w:t>
      </w:r>
      <w:r>
        <w:t>:</w:t>
      </w:r>
    </w:p>
    <w:p w14:paraId="0B2CBDD3" w14:textId="52A0597F" w:rsidR="00C27A1B" w:rsidRDefault="00C27A1B" w:rsidP="00BA31E9">
      <w:pPr>
        <w:ind w:left="720"/>
      </w:pPr>
      <w:r>
        <w:t>Self-Management</w:t>
      </w:r>
    </w:p>
    <w:p w14:paraId="4E7B0146" w14:textId="59240DDD" w:rsidR="00C27A1B" w:rsidRDefault="00C27A1B" w:rsidP="008A0155">
      <w:pPr>
        <w:spacing w:after="120"/>
        <w:ind w:left="720"/>
      </w:pPr>
      <w:r>
        <w:t>Executive Presence</w:t>
      </w:r>
    </w:p>
    <w:p w14:paraId="14F801D2" w14:textId="77777777" w:rsidR="00C27A1B" w:rsidRPr="00EC6453" w:rsidRDefault="00C27A1B" w:rsidP="00787010">
      <w:pPr>
        <w:pStyle w:val="Heading4A"/>
      </w:pPr>
      <w:r>
        <w:t>Global Executive M</w:t>
      </w:r>
      <w:r w:rsidRPr="00EC6453">
        <w:t>BA</w:t>
      </w:r>
      <w:r>
        <w:t>-Bocconi</w:t>
      </w:r>
      <w:r w:rsidRPr="00EC6453">
        <w:t>:</w:t>
      </w:r>
    </w:p>
    <w:p w14:paraId="096A9BE0" w14:textId="64F7D4F3" w:rsidR="00C27A1B" w:rsidRDefault="00C27A1B" w:rsidP="008A0155">
      <w:pPr>
        <w:spacing w:after="120"/>
        <w:ind w:left="720"/>
      </w:pPr>
      <w:r>
        <w:t>Inner Change</w:t>
      </w:r>
    </w:p>
    <w:p w14:paraId="17D21CE3" w14:textId="77777777" w:rsidR="00C27A1B" w:rsidRDefault="00C27A1B" w:rsidP="00787010">
      <w:pPr>
        <w:pStyle w:val="Heading4A"/>
      </w:pPr>
      <w:r w:rsidRPr="00F142B6">
        <w:t>Global Executive MBA-HL</w:t>
      </w:r>
      <w:r>
        <w:t>S:</w:t>
      </w:r>
    </w:p>
    <w:p w14:paraId="72AAEB22" w14:textId="6FC00FB7" w:rsidR="00C27A1B" w:rsidRDefault="00C27A1B" w:rsidP="008A0155">
      <w:pPr>
        <w:ind w:left="720"/>
      </w:pPr>
      <w:r>
        <w:t>Self-Management</w:t>
      </w:r>
    </w:p>
    <w:p w14:paraId="220B59CF" w14:textId="2FEB8EB5" w:rsidR="00C27A1B" w:rsidRDefault="00C27A1B" w:rsidP="008A0155">
      <w:pPr>
        <w:spacing w:after="120"/>
        <w:ind w:left="720"/>
      </w:pPr>
      <w:r>
        <w:t>Difficult Conversations</w:t>
      </w:r>
    </w:p>
    <w:p w14:paraId="7DDECA83" w14:textId="77777777" w:rsidR="00C27A1B" w:rsidRDefault="00C27A1B" w:rsidP="00787010">
      <w:pPr>
        <w:pStyle w:val="Heading4A"/>
      </w:pPr>
      <w:proofErr w:type="spellStart"/>
      <w:r w:rsidRPr="00C27A1B">
        <w:t>Rotman</w:t>
      </w:r>
      <w:proofErr w:type="spellEnd"/>
      <w:r w:rsidRPr="00C27A1B">
        <w:t xml:space="preserve"> Customs Programs</w:t>
      </w:r>
      <w:r>
        <w:t>:</w:t>
      </w:r>
    </w:p>
    <w:p w14:paraId="670BF4A8" w14:textId="178E2C07" w:rsidR="00C27A1B" w:rsidRPr="008A0155" w:rsidRDefault="00C27A1B" w:rsidP="008A0155">
      <w:pPr>
        <w:spacing w:line="276" w:lineRule="auto"/>
        <w:ind w:left="720"/>
      </w:pPr>
      <w:r w:rsidRPr="008A0155">
        <w:t>Advanced Health Leadership Program (AHLP): Personal Development</w:t>
      </w:r>
    </w:p>
    <w:p w14:paraId="50B5AE9E" w14:textId="47707825" w:rsidR="00C27A1B" w:rsidRPr="008A0155" w:rsidRDefault="00C27A1B" w:rsidP="008A0155">
      <w:pPr>
        <w:spacing w:line="276" w:lineRule="auto"/>
        <w:ind w:left="720"/>
      </w:pPr>
      <w:r w:rsidRPr="008A0155">
        <w:t>UHN's Academic Hospital Leadership Academy:  Resilience, Mindfulness, and Self-Care</w:t>
      </w:r>
    </w:p>
    <w:p w14:paraId="64F8B837" w14:textId="40BDF304" w:rsidR="00C27A1B" w:rsidRPr="008A0155" w:rsidRDefault="00C27A1B" w:rsidP="008A0155">
      <w:pPr>
        <w:spacing w:line="276" w:lineRule="auto"/>
        <w:ind w:left="720"/>
      </w:pPr>
      <w:proofErr w:type="spellStart"/>
      <w:r w:rsidRPr="008A0155">
        <w:t>Rotman's</w:t>
      </w:r>
      <w:proofErr w:type="spellEnd"/>
      <w:r w:rsidRPr="008A0155">
        <w:t xml:space="preserve"> Initiative for Women's in Business (Back to Work Program): Executive Presence</w:t>
      </w:r>
    </w:p>
    <w:p w14:paraId="34C0077F" w14:textId="5220B68C" w:rsidR="00C27A1B" w:rsidRPr="008A0155" w:rsidRDefault="00C27A1B" w:rsidP="008A0155">
      <w:pPr>
        <w:spacing w:line="276" w:lineRule="auto"/>
        <w:ind w:left="720"/>
      </w:pPr>
      <w:r w:rsidRPr="008A0155">
        <w:t>Sunnybrook Leadership Institute:  Resilience, Mindfulness, and Self-Care</w:t>
      </w:r>
    </w:p>
    <w:p w14:paraId="45EC7418" w14:textId="4C07E762" w:rsidR="00C27A1B" w:rsidRPr="008A0155" w:rsidRDefault="00C27A1B" w:rsidP="008A0155">
      <w:pPr>
        <w:spacing w:line="276" w:lineRule="auto"/>
        <w:ind w:left="720"/>
      </w:pPr>
      <w:r w:rsidRPr="008A0155">
        <w:t>Police Leadership Program:  Navigating Emotion-Heavy Interactions</w:t>
      </w:r>
    </w:p>
    <w:p w14:paraId="4B4E81B8" w14:textId="77777777" w:rsidR="008A0155" w:rsidRPr="008A0155" w:rsidRDefault="00C27A1B" w:rsidP="008A0155">
      <w:pPr>
        <w:spacing w:line="276" w:lineRule="auto"/>
        <w:ind w:left="720"/>
      </w:pPr>
      <w:proofErr w:type="spellStart"/>
      <w:r w:rsidRPr="008A0155">
        <w:t>Rotman's</w:t>
      </w:r>
      <w:proofErr w:type="spellEnd"/>
      <w:r w:rsidRPr="008A0155">
        <w:t xml:space="preserve"> Executive Leadership Online:  Difficult Conversations</w:t>
      </w:r>
    </w:p>
    <w:p w14:paraId="6591FAC6" w14:textId="1DD33E4C" w:rsidR="00C27A1B" w:rsidRPr="008A0155" w:rsidRDefault="00C27A1B" w:rsidP="008A0155">
      <w:pPr>
        <w:spacing w:line="276" w:lineRule="auto"/>
        <w:ind w:left="720"/>
      </w:pPr>
      <w:proofErr w:type="spellStart"/>
      <w:r w:rsidRPr="008A0155">
        <w:t>Rotman's</w:t>
      </w:r>
      <w:proofErr w:type="spellEnd"/>
      <w:r w:rsidRPr="008A0155">
        <w:t xml:space="preserve"> Open-Enrollment Program:  Executive Presence</w:t>
      </w:r>
    </w:p>
    <w:p w14:paraId="2C4E6FBF" w14:textId="28E1BAE6" w:rsidR="00C27A1B" w:rsidRPr="008A0155" w:rsidRDefault="00C27A1B" w:rsidP="008A0155">
      <w:pPr>
        <w:spacing w:after="120"/>
        <w:ind w:left="720"/>
      </w:pPr>
      <w:proofErr w:type="spellStart"/>
      <w:r w:rsidRPr="008A0155">
        <w:t>Rotman</w:t>
      </w:r>
      <w:proofErr w:type="spellEnd"/>
      <w:r w:rsidRPr="008A0155">
        <w:t>/TD Bank: Leader's Mindset</w:t>
      </w:r>
    </w:p>
    <w:p w14:paraId="23234490" w14:textId="77777777" w:rsidR="00531E5C" w:rsidRDefault="00531E5C" w:rsidP="00531E5C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B0A1B56" w14:textId="77777777" w:rsidR="00531E5C" w:rsidRDefault="00531E5C" w:rsidP="00787010">
      <w:pPr>
        <w:pStyle w:val="Heading2A"/>
      </w:pPr>
      <w:r>
        <w:t>CONSULTING</w:t>
      </w:r>
    </w:p>
    <w:p w14:paraId="17118473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McKinsey &amp; Co.</w:t>
      </w:r>
    </w:p>
    <w:p w14:paraId="1612DC10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Facebook Inc.</w:t>
      </w:r>
    </w:p>
    <w:p w14:paraId="6C9112B3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Sunlife Financial</w:t>
      </w:r>
    </w:p>
    <w:p w14:paraId="14874269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Royal Bank of Canada</w:t>
      </w:r>
    </w:p>
    <w:p w14:paraId="240B607B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Microsoft Canada</w:t>
      </w:r>
    </w:p>
    <w:p w14:paraId="63811A36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Women in Capital Markets</w:t>
      </w:r>
    </w:p>
    <w:p w14:paraId="6AD7670D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Deloitte Canada</w:t>
      </w:r>
    </w:p>
    <w:p w14:paraId="64994AF7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Women’s College Hospital</w:t>
      </w:r>
    </w:p>
    <w:p w14:paraId="67DDDFA3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lastRenderedPageBreak/>
        <w:t>TD Bank</w:t>
      </w:r>
    </w:p>
    <w:p w14:paraId="45D95E5C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r>
        <w:rPr>
          <w:bCs/>
        </w:rPr>
        <w:t>CSL Behring</w:t>
      </w:r>
    </w:p>
    <w:p w14:paraId="3F05C9B6" w14:textId="77777777" w:rsidR="00531E5C" w:rsidRPr="00531E5C" w:rsidRDefault="00531E5C" w:rsidP="00531E5C">
      <w:pPr>
        <w:numPr>
          <w:ilvl w:val="0"/>
          <w:numId w:val="32"/>
        </w:numPr>
        <w:rPr>
          <w:b/>
        </w:rPr>
      </w:pPr>
      <w:proofErr w:type="spellStart"/>
      <w:r>
        <w:rPr>
          <w:bCs/>
        </w:rPr>
        <w:t>Aird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Berlis</w:t>
      </w:r>
      <w:proofErr w:type="spellEnd"/>
    </w:p>
    <w:p w14:paraId="5C18203C" w14:textId="77777777" w:rsidR="00B12342" w:rsidRPr="00B12342" w:rsidRDefault="00531E5C" w:rsidP="00B12342">
      <w:pPr>
        <w:numPr>
          <w:ilvl w:val="0"/>
          <w:numId w:val="32"/>
        </w:numPr>
        <w:rPr>
          <w:b/>
        </w:rPr>
      </w:pPr>
      <w:r>
        <w:rPr>
          <w:bCs/>
        </w:rPr>
        <w:t>Hyundai Canada</w:t>
      </w:r>
    </w:p>
    <w:p w14:paraId="249984D3" w14:textId="77777777" w:rsidR="00531E5C" w:rsidRDefault="00531E5C" w:rsidP="008A0155">
      <w:pPr>
        <w:numPr>
          <w:ilvl w:val="0"/>
          <w:numId w:val="32"/>
        </w:numPr>
        <w:spacing w:after="120"/>
        <w:ind w:left="357" w:hanging="357"/>
        <w:rPr>
          <w:b/>
        </w:rPr>
      </w:pPr>
      <w:r>
        <w:rPr>
          <w:bCs/>
        </w:rPr>
        <w:t>Eli Lilly Canada Inc.</w:t>
      </w:r>
    </w:p>
    <w:p w14:paraId="21AC9F9D" w14:textId="77777777" w:rsidR="00E06615" w:rsidRDefault="00E06615" w:rsidP="00E06615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76740D78" w14:textId="77777777" w:rsidR="00E06615" w:rsidRPr="008A0155" w:rsidRDefault="00E06615" w:rsidP="008A0155">
      <w:pPr>
        <w:pStyle w:val="Heading2A"/>
      </w:pPr>
      <w:r w:rsidRPr="008A0155">
        <w:t>REFEREED JOURNAL ARTICLES &amp; BOOK CHAPTERS</w:t>
      </w:r>
    </w:p>
    <w:p w14:paraId="6D636A83" w14:textId="77777777" w:rsidR="00FC1BB0" w:rsidRPr="00F337A7" w:rsidRDefault="00FC1BB0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M., </w:t>
      </w:r>
      <w:r>
        <w:t xml:space="preserve">&amp; Oatley, K.  (2017). The Weary Voyager Model of creativity in relation to self.  In M. Karwowski, &amp; J. C. Kaufman (Eds.) </w:t>
      </w:r>
      <w:r w:rsidRPr="00F337A7">
        <w:rPr>
          <w:i/>
        </w:rPr>
        <w:t>The Creative Self:  Effect of beliefs, self-efficacy, mindset, and identity</w:t>
      </w:r>
      <w:r>
        <w:t xml:space="preserve"> (pp.327-342).  Cambridge, U. S.:  Academic Press. </w:t>
      </w:r>
    </w:p>
    <w:p w14:paraId="2BFF9749" w14:textId="77777777" w:rsidR="00CF18B1" w:rsidRPr="00FC1BB0" w:rsidRDefault="00CF18B1" w:rsidP="008A0155">
      <w:pPr>
        <w:autoSpaceDE w:val="0"/>
        <w:autoSpaceDN w:val="0"/>
        <w:adjustRightInd w:val="0"/>
        <w:spacing w:after="200"/>
      </w:pPr>
      <w:r>
        <w:t xml:space="preserve">Oatley, K., &amp; </w:t>
      </w:r>
      <w:r w:rsidRPr="00CF18B1">
        <w:rPr>
          <w:b/>
        </w:rPr>
        <w:t>Djikic, M</w:t>
      </w:r>
      <w:r w:rsidR="003075EA">
        <w:t>.  (</w:t>
      </w:r>
      <w:r w:rsidR="00FC1BB0">
        <w:t>2017</w:t>
      </w:r>
      <w:r w:rsidR="003075EA">
        <w:t>).</w:t>
      </w:r>
      <w:r w:rsidR="003075EA" w:rsidRPr="00FC1BB0">
        <w:t xml:space="preserve"> P</w:t>
      </w:r>
      <w:r w:rsidRPr="00FC1BB0">
        <w:t xml:space="preserve">sychology of narrative art. </w:t>
      </w:r>
      <w:r w:rsidRPr="00FC1BB0">
        <w:rPr>
          <w:i/>
        </w:rPr>
        <w:t xml:space="preserve">Review of General Psychology, </w:t>
      </w:r>
      <w:r w:rsidR="00FC1BB0" w:rsidRPr="00FC1BB0">
        <w:rPr>
          <w:color w:val="444444"/>
          <w:shd w:val="clear" w:color="auto" w:fill="FFFFFF"/>
        </w:rPr>
        <w:t>doi:10.1037/gpr0000113</w:t>
      </w:r>
      <w:r w:rsidRPr="00FC1BB0">
        <w:t>.</w:t>
      </w:r>
    </w:p>
    <w:p w14:paraId="5FA1C616" w14:textId="77777777" w:rsidR="00796FFB" w:rsidRPr="00A447DC" w:rsidRDefault="00796FFB" w:rsidP="008A0155">
      <w:pPr>
        <w:autoSpaceDE w:val="0"/>
        <w:autoSpaceDN w:val="0"/>
        <w:adjustRightInd w:val="0"/>
        <w:spacing w:after="200"/>
        <w:rPr>
          <w:lang w:val="de-DE"/>
        </w:rPr>
      </w:pPr>
      <w:r>
        <w:t xml:space="preserve">Oatley, K. &amp; </w:t>
      </w:r>
      <w:r w:rsidRPr="007C2073">
        <w:rPr>
          <w:b/>
        </w:rPr>
        <w:t>Djikic, M.</w:t>
      </w:r>
      <w:r>
        <w:t xml:space="preserve">  (</w:t>
      </w:r>
      <w:r w:rsidR="00FC1BB0">
        <w:t>2017</w:t>
      </w:r>
      <w:r>
        <w:t xml:space="preserve">). </w:t>
      </w:r>
      <w:r w:rsidR="007C2073">
        <w:t xml:space="preserve">The Creativity of Literary Writing, in </w:t>
      </w:r>
      <w:r w:rsidR="007C2073" w:rsidRPr="007C2073">
        <w:rPr>
          <w:i/>
        </w:rPr>
        <w:t>The Cambridge Handbook of Creativity across Domains</w:t>
      </w:r>
      <w:r w:rsidR="00FC1BB0">
        <w:rPr>
          <w:i/>
        </w:rPr>
        <w:t xml:space="preserve"> </w:t>
      </w:r>
      <w:r w:rsidR="00FC1BB0">
        <w:t xml:space="preserve">(eds. </w:t>
      </w:r>
      <w:r w:rsidR="00FC1BB0" w:rsidRPr="00A447DC">
        <w:rPr>
          <w:lang w:val="de-DE"/>
        </w:rPr>
        <w:t>J.C. Kaufman, V. P.</w:t>
      </w:r>
      <w:r w:rsidR="00EE4E5C" w:rsidRPr="00A447DC">
        <w:rPr>
          <w:lang w:val="de-DE"/>
        </w:rPr>
        <w:t xml:space="preserve"> </w:t>
      </w:r>
      <w:r w:rsidR="00FC1BB0" w:rsidRPr="00A447DC">
        <w:rPr>
          <w:lang w:val="de-DE"/>
        </w:rPr>
        <w:t>Glaveanu, and J. Baer)</w:t>
      </w:r>
      <w:r w:rsidR="007C2073" w:rsidRPr="00A447DC">
        <w:rPr>
          <w:lang w:val="de-DE"/>
        </w:rPr>
        <w:t xml:space="preserve">, </w:t>
      </w:r>
      <w:r w:rsidR="00FC1BB0" w:rsidRPr="00A447DC">
        <w:rPr>
          <w:lang w:val="de-DE"/>
        </w:rPr>
        <w:t>pp.63-79.</w:t>
      </w:r>
    </w:p>
    <w:p w14:paraId="18105DA5" w14:textId="77777777" w:rsidR="00F605E5" w:rsidRDefault="00F605E5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</w:t>
      </w:r>
      <w:r w:rsidR="007A060F">
        <w:t>(2016</w:t>
      </w:r>
      <w:r>
        <w:t>). On the way to mindfulness:</w:t>
      </w:r>
      <w:r w:rsidR="00904631">
        <w:t xml:space="preserve"> </w:t>
      </w:r>
      <w:r>
        <w:t>How a focus on outcomes (even good outcomes) prevents good outcomes.</w:t>
      </w:r>
      <w:r w:rsidR="00904631">
        <w:t xml:space="preserve"> </w:t>
      </w:r>
      <w:r>
        <w:t>In S. M. Fatemi (Ed.) Critical mindfulness:</w:t>
      </w:r>
      <w:r w:rsidR="00904631">
        <w:t xml:space="preserve"> </w:t>
      </w:r>
      <w:r>
        <w:t xml:space="preserve">Exploring </w:t>
      </w:r>
      <w:proofErr w:type="spellStart"/>
      <w:r>
        <w:t>Langerian</w:t>
      </w:r>
      <w:proofErr w:type="spellEnd"/>
      <w:r>
        <w:t xml:space="preserve"> models. (</w:t>
      </w:r>
      <w:r w:rsidR="007A060F">
        <w:t>45</w:t>
      </w:r>
      <w:r>
        <w:t>-</w:t>
      </w:r>
      <w:r w:rsidR="007A060F">
        <w:t>53</w:t>
      </w:r>
      <w:r>
        <w:t>).</w:t>
      </w:r>
      <w:r w:rsidR="00904631">
        <w:t xml:space="preserve"> </w:t>
      </w:r>
      <w:r>
        <w:t>Springer International Publishing.</w:t>
      </w:r>
      <w:r w:rsidR="00904631">
        <w:t xml:space="preserve"> </w:t>
      </w:r>
    </w:p>
    <w:p w14:paraId="62E112FB" w14:textId="77777777" w:rsidR="006F30CF" w:rsidRPr="00AF006C" w:rsidRDefault="006F30CF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>, M.,</w:t>
      </w:r>
      <w:r w:rsidR="00904631">
        <w:rPr>
          <w:b/>
        </w:rPr>
        <w:t xml:space="preserve"> </w:t>
      </w:r>
      <w:r>
        <w:t>&amp; Oatley, K.</w:t>
      </w:r>
      <w:r w:rsidR="00904631">
        <w:t xml:space="preserve"> </w:t>
      </w:r>
      <w:r w:rsidR="00EE2E22">
        <w:t>(2016</w:t>
      </w:r>
      <w:r>
        <w:t>).</w:t>
      </w:r>
      <w:r w:rsidR="00904631">
        <w:t xml:space="preserve"> </w:t>
      </w:r>
      <w:r>
        <w:t>The inner choice of hope.</w:t>
      </w:r>
      <w:r w:rsidR="00904631">
        <w:t xml:space="preserve"> </w:t>
      </w:r>
      <w:r>
        <w:t xml:space="preserve">In L. Bormans (Ed.) </w:t>
      </w:r>
      <w:r w:rsidRPr="00AF006C">
        <w:rPr>
          <w:i/>
        </w:rPr>
        <w:t>The World Book of Hope</w:t>
      </w:r>
      <w:r>
        <w:t>. Belgium (pp.</w:t>
      </w:r>
      <w:r w:rsidR="00EE2E22">
        <w:t>44</w:t>
      </w:r>
      <w:r>
        <w:t>-</w:t>
      </w:r>
      <w:r w:rsidR="00EE2E22">
        <w:t>47</w:t>
      </w:r>
      <w:r>
        <w:t>): Lannoo Publishers.</w:t>
      </w:r>
    </w:p>
    <w:p w14:paraId="372D5C69" w14:textId="77777777" w:rsidR="009C1058" w:rsidRDefault="009C1058" w:rsidP="008A0155">
      <w:pPr>
        <w:autoSpaceDE w:val="0"/>
        <w:autoSpaceDN w:val="0"/>
        <w:adjustRightInd w:val="0"/>
        <w:spacing w:after="200"/>
      </w:pPr>
      <w:r w:rsidRPr="008A0155">
        <w:rPr>
          <w:lang w:val="es-MX"/>
        </w:rPr>
        <w:t xml:space="preserve">Oatley, K., </w:t>
      </w:r>
      <w:r w:rsidRPr="008A0155">
        <w:rPr>
          <w:b/>
          <w:lang w:val="es-MX"/>
        </w:rPr>
        <w:t>Djikic, M.</w:t>
      </w:r>
      <w:r w:rsidRPr="008A0155">
        <w:rPr>
          <w:lang w:val="es-MX"/>
        </w:rPr>
        <w:t>, &amp; Mar, R.</w:t>
      </w:r>
      <w:r w:rsidR="00904631" w:rsidRPr="008A0155">
        <w:rPr>
          <w:lang w:val="es-MX"/>
        </w:rPr>
        <w:t xml:space="preserve"> </w:t>
      </w:r>
      <w:r w:rsidRPr="008A0155">
        <w:rPr>
          <w:lang w:val="es-MX"/>
        </w:rPr>
        <w:t xml:space="preserve">(2016). </w:t>
      </w:r>
      <w:r>
        <w:t>The i</w:t>
      </w:r>
      <w:r w:rsidRPr="009C1058">
        <w:t>nwardness of J</w:t>
      </w:r>
      <w:r>
        <w:t>ames Joyce’s story, “The Dead”.</w:t>
      </w:r>
      <w:r w:rsidR="00904631">
        <w:t xml:space="preserve"> </w:t>
      </w:r>
      <w:r>
        <w:rPr>
          <w:i/>
        </w:rPr>
        <w:t>Readings, 2(</w:t>
      </w:r>
      <w:r>
        <w:t>1), 1-14.</w:t>
      </w:r>
    </w:p>
    <w:p w14:paraId="247006EA" w14:textId="77777777" w:rsidR="00CA0A0E" w:rsidRDefault="00CA0A0E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>, M.</w:t>
      </w:r>
      <w:r w:rsidR="00904631">
        <w:rPr>
          <w:b/>
        </w:rPr>
        <w:t xml:space="preserve"> </w:t>
      </w:r>
      <w:r w:rsidRPr="00F178A0">
        <w:t>(</w:t>
      </w:r>
      <w:r>
        <w:t>2014</w:t>
      </w:r>
      <w:r w:rsidRPr="00F178A0">
        <w:t>)</w:t>
      </w:r>
      <w:r>
        <w:t>. Art of Mindfulness:</w:t>
      </w:r>
      <w:r w:rsidR="00904631">
        <w:t xml:space="preserve"> </w:t>
      </w:r>
      <w:r>
        <w:t>Integrating eastern and western approaches.</w:t>
      </w:r>
      <w:r w:rsidR="00904631">
        <w:t xml:space="preserve"> </w:t>
      </w:r>
      <w:r>
        <w:t xml:space="preserve">In A. </w:t>
      </w:r>
      <w:proofErr w:type="spellStart"/>
      <w:r>
        <w:t>Ie</w:t>
      </w:r>
      <w:proofErr w:type="spellEnd"/>
      <w:r>
        <w:t xml:space="preserve">, C. </w:t>
      </w:r>
      <w:proofErr w:type="spellStart"/>
      <w:r>
        <w:t>Ngnoumen</w:t>
      </w:r>
      <w:proofErr w:type="spellEnd"/>
      <w:r>
        <w:t xml:space="preserve">, and E.J. Langer (Eds.) </w:t>
      </w:r>
      <w:r w:rsidRPr="00F178A0">
        <w:rPr>
          <w:i/>
        </w:rPr>
        <w:t>The Wiley Blackwell Handbook of Mindfulness</w:t>
      </w:r>
      <w:r w:rsidR="00904631">
        <w:rPr>
          <w:i/>
        </w:rPr>
        <w:t xml:space="preserve"> </w:t>
      </w:r>
      <w:proofErr w:type="gramStart"/>
      <w:r>
        <w:t>( pp.</w:t>
      </w:r>
      <w:proofErr w:type="gramEnd"/>
      <w:r>
        <w:t>139-148).</w:t>
      </w:r>
      <w:r w:rsidR="00904631">
        <w:t xml:space="preserve"> </w:t>
      </w:r>
      <w:r>
        <w:t>Oxford, U.K.:</w:t>
      </w:r>
      <w:r w:rsidR="00904631">
        <w:t xml:space="preserve"> </w:t>
      </w:r>
      <w:r>
        <w:t>John Wiley &amp; Sons, Ltd.</w:t>
      </w:r>
    </w:p>
    <w:p w14:paraId="5DF70514" w14:textId="77777777" w:rsidR="00AF006C" w:rsidRPr="00AF006C" w:rsidRDefault="00AF006C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M., </w:t>
      </w:r>
      <w:r>
        <w:t>&amp; Oatley, K.</w:t>
      </w:r>
      <w:r w:rsidR="00904631">
        <w:t xml:space="preserve"> </w:t>
      </w:r>
      <w:r>
        <w:t>(</w:t>
      </w:r>
      <w:r w:rsidR="00D26EE7">
        <w:t>2014b</w:t>
      </w:r>
      <w:r>
        <w:t>). The art in fiction:</w:t>
      </w:r>
      <w:r w:rsidR="00904631">
        <w:t xml:space="preserve"> </w:t>
      </w:r>
      <w:r>
        <w:t>From indirect communication to changes of the self.</w:t>
      </w:r>
      <w:r w:rsidR="00904631">
        <w:t xml:space="preserve"> </w:t>
      </w:r>
      <w:r>
        <w:rPr>
          <w:i/>
        </w:rPr>
        <w:t xml:space="preserve">Psychology of Aesthetics, Creativity, and the Arts, </w:t>
      </w:r>
      <w:r w:rsidR="00D26EE7">
        <w:rPr>
          <w:i/>
        </w:rPr>
        <w:t>8</w:t>
      </w:r>
      <w:r w:rsidR="00D26EE7">
        <w:t>(4)</w:t>
      </w:r>
      <w:r>
        <w:rPr>
          <w:i/>
        </w:rPr>
        <w:t xml:space="preserve">, </w:t>
      </w:r>
      <w:r w:rsidR="00D26EE7">
        <w:t>498</w:t>
      </w:r>
      <w:r>
        <w:t>-</w:t>
      </w:r>
      <w:r w:rsidR="00D26EE7">
        <w:t>505</w:t>
      </w:r>
      <w:r>
        <w:t>.</w:t>
      </w:r>
    </w:p>
    <w:p w14:paraId="2C840A46" w14:textId="77777777" w:rsidR="00B52825" w:rsidRPr="00583F32" w:rsidRDefault="00583F32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>, M.,</w:t>
      </w:r>
      <w:r w:rsidR="00807D5E">
        <w:t xml:space="preserve"> &amp; Oatley, K.</w:t>
      </w:r>
      <w:r w:rsidR="00904631">
        <w:t xml:space="preserve"> </w:t>
      </w:r>
      <w:r w:rsidR="00807D5E">
        <w:t>(2014</w:t>
      </w:r>
      <w:r w:rsidR="00D26EE7">
        <w:t>a</w:t>
      </w:r>
      <w:r>
        <w:t>).</w:t>
      </w:r>
      <w:r w:rsidR="00904631">
        <w:t xml:space="preserve"> </w:t>
      </w:r>
      <w:r>
        <w:t>On the fragility of the artist:</w:t>
      </w:r>
      <w:r w:rsidR="00904631">
        <w:t xml:space="preserve"> </w:t>
      </w:r>
      <w:r>
        <w:t>Art</w:t>
      </w:r>
      <w:r w:rsidR="00B47800">
        <w:t>’</w:t>
      </w:r>
      <w:r>
        <w:t>s precarious triad.</w:t>
      </w:r>
      <w:r w:rsidR="00904631">
        <w:t xml:space="preserve"> </w:t>
      </w:r>
      <w:r>
        <w:t xml:space="preserve">In J. Kaufman (Ed.) </w:t>
      </w:r>
      <w:r>
        <w:rPr>
          <w:i/>
        </w:rPr>
        <w:t xml:space="preserve">Creativity and Mental Illness. </w:t>
      </w:r>
      <w:r w:rsidR="00807D5E">
        <w:t>(pp.281-294).</w:t>
      </w:r>
      <w:r w:rsidR="00904631">
        <w:t xml:space="preserve"> </w:t>
      </w:r>
      <w:r>
        <w:t>Cambridge, MA:</w:t>
      </w:r>
      <w:r w:rsidR="00904631">
        <w:t xml:space="preserve"> </w:t>
      </w:r>
      <w:r>
        <w:t>Cambridge University Press.</w:t>
      </w:r>
    </w:p>
    <w:p w14:paraId="4AEC0761" w14:textId="77777777" w:rsidR="00CA447B" w:rsidRPr="00CA447B" w:rsidRDefault="00CA447B" w:rsidP="008A0155">
      <w:pPr>
        <w:autoSpaceDE w:val="0"/>
        <w:autoSpaceDN w:val="0"/>
        <w:adjustRightInd w:val="0"/>
        <w:spacing w:after="200"/>
        <w:rPr>
          <w:i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M., </w:t>
      </w:r>
      <w:r>
        <w:t>Oatley, K., &amp; Moldoveanu, M.C. (</w:t>
      </w:r>
      <w:r w:rsidR="007323A2">
        <w:t>2013b</w:t>
      </w:r>
      <w:r>
        <w:t>).</w:t>
      </w:r>
      <w:r w:rsidR="00904631">
        <w:t xml:space="preserve"> </w:t>
      </w:r>
      <w:r>
        <w:t>Reading other minds:</w:t>
      </w:r>
      <w:r w:rsidR="00904631">
        <w:t xml:space="preserve"> </w:t>
      </w:r>
      <w:r w:rsidR="00921D6E">
        <w:t>E</w:t>
      </w:r>
      <w:r>
        <w:t>ffect</w:t>
      </w:r>
      <w:r w:rsidR="00921D6E">
        <w:t>s</w:t>
      </w:r>
      <w:r>
        <w:t xml:space="preserve"> of literature on empathy.</w:t>
      </w:r>
      <w:r w:rsidR="00904631">
        <w:t xml:space="preserve"> </w:t>
      </w:r>
      <w:r>
        <w:rPr>
          <w:i/>
        </w:rPr>
        <w:t>The Scientific Study of Literature</w:t>
      </w:r>
      <w:r w:rsidR="00ED2A4A">
        <w:rPr>
          <w:i/>
        </w:rPr>
        <w:t xml:space="preserve">, </w:t>
      </w:r>
      <w:r w:rsidR="007A29E0">
        <w:rPr>
          <w:i/>
        </w:rPr>
        <w:t>3</w:t>
      </w:r>
      <w:r w:rsidR="00ED2A4A">
        <w:t>(</w:t>
      </w:r>
      <w:r w:rsidR="007A29E0">
        <w:t>1</w:t>
      </w:r>
      <w:r w:rsidR="00ED2A4A">
        <w:t xml:space="preserve">), </w:t>
      </w:r>
      <w:r w:rsidR="007A29E0">
        <w:t>28</w:t>
      </w:r>
      <w:r w:rsidR="00ED2A4A">
        <w:t>-</w:t>
      </w:r>
      <w:r w:rsidR="007A29E0">
        <w:t>47</w:t>
      </w:r>
      <w:r w:rsidR="00ED2A4A">
        <w:t>.</w:t>
      </w:r>
      <w:r>
        <w:rPr>
          <w:i/>
        </w:rPr>
        <w:t xml:space="preserve"> </w:t>
      </w:r>
    </w:p>
    <w:p w14:paraId="558420A8" w14:textId="77777777" w:rsidR="000E30B0" w:rsidRPr="000E30B0" w:rsidRDefault="000E30B0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>, M.,</w:t>
      </w:r>
      <w:r w:rsidR="00904631">
        <w:rPr>
          <w:b/>
        </w:rPr>
        <w:t xml:space="preserve"> </w:t>
      </w:r>
      <w:r>
        <w:t>Oatley, K., &amp; Moldoveanu, M.C.</w:t>
      </w:r>
      <w:r w:rsidR="00904631">
        <w:t xml:space="preserve"> </w:t>
      </w:r>
      <w:r>
        <w:t>(</w:t>
      </w:r>
      <w:r w:rsidR="00CF2665">
        <w:t>2013a</w:t>
      </w:r>
      <w:r>
        <w:t>).</w:t>
      </w:r>
      <w:r w:rsidR="00904631">
        <w:t xml:space="preserve"> </w:t>
      </w:r>
      <w:r>
        <w:t>Opening the closed mind:</w:t>
      </w:r>
      <w:r w:rsidR="00904631">
        <w:t xml:space="preserve"> </w:t>
      </w:r>
      <w:r>
        <w:t>The effect of exposure to literature on</w:t>
      </w:r>
      <w:r w:rsidR="00BF229E">
        <w:t xml:space="preserve"> the</w:t>
      </w:r>
      <w:r>
        <w:t xml:space="preserve"> need for closure.</w:t>
      </w:r>
      <w:r w:rsidR="00904631">
        <w:t xml:space="preserve"> </w:t>
      </w:r>
      <w:r>
        <w:rPr>
          <w:i/>
        </w:rPr>
        <w:t>Creativity Research Journal,</w:t>
      </w:r>
      <w:r w:rsidR="00CF2665">
        <w:rPr>
          <w:i/>
        </w:rPr>
        <w:t>25</w:t>
      </w:r>
      <w:r>
        <w:t>(</w:t>
      </w:r>
      <w:r w:rsidR="00CF2665">
        <w:t>2), 149-154</w:t>
      </w:r>
      <w:r>
        <w:t>.</w:t>
      </w:r>
    </w:p>
    <w:p w14:paraId="2E593E03" w14:textId="77777777" w:rsidR="00FB4D27" w:rsidRPr="007318C2" w:rsidRDefault="00FB4D27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M., </w:t>
      </w:r>
      <w:r>
        <w:t>Oatley, K., &amp; Carland, M.</w:t>
      </w:r>
      <w:r w:rsidR="00904631">
        <w:t xml:space="preserve"> </w:t>
      </w:r>
      <w:r>
        <w:t>(</w:t>
      </w:r>
      <w:r w:rsidR="007318C2">
        <w:t>2012</w:t>
      </w:r>
      <w:r>
        <w:t>).</w:t>
      </w:r>
      <w:r w:rsidR="00904631">
        <w:t xml:space="preserve"> </w:t>
      </w:r>
      <w:r>
        <w:t>Genre or Artistic Merit?</w:t>
      </w:r>
      <w:r w:rsidR="00904631">
        <w:t xml:space="preserve"> </w:t>
      </w:r>
      <w:r>
        <w:t>The effect of literature on personality.</w:t>
      </w:r>
      <w:r w:rsidR="00904631">
        <w:t xml:space="preserve"> </w:t>
      </w:r>
      <w:r>
        <w:rPr>
          <w:i/>
        </w:rPr>
        <w:t xml:space="preserve">The Scientific Study of Literature, </w:t>
      </w:r>
      <w:r w:rsidR="007318C2">
        <w:rPr>
          <w:i/>
        </w:rPr>
        <w:t>2</w:t>
      </w:r>
      <w:r w:rsidR="007318C2">
        <w:t>(1), 2-36.</w:t>
      </w:r>
    </w:p>
    <w:p w14:paraId="6E0B69D3" w14:textId="77777777" w:rsidR="008439EB" w:rsidRDefault="008439EB" w:rsidP="008A0155">
      <w:pPr>
        <w:autoSpaceDE w:val="0"/>
        <w:autoSpaceDN w:val="0"/>
        <w:adjustRightInd w:val="0"/>
        <w:spacing w:after="200"/>
      </w:pPr>
      <w:proofErr w:type="spellStart"/>
      <w:r w:rsidRPr="00FE64FD">
        <w:rPr>
          <w:b/>
        </w:rPr>
        <w:t>Djikic</w:t>
      </w:r>
      <w:proofErr w:type="spellEnd"/>
      <w:r w:rsidRPr="00FE64FD">
        <w:rPr>
          <w:b/>
        </w:rPr>
        <w:t>, M</w:t>
      </w:r>
      <w:r>
        <w:t xml:space="preserve">., Oatley, K., &amp; Peterson, </w:t>
      </w:r>
      <w:proofErr w:type="gramStart"/>
      <w:r>
        <w:t>J.B.(</w:t>
      </w:r>
      <w:proofErr w:type="gramEnd"/>
      <w:r w:rsidR="003E772A">
        <w:t>2012</w:t>
      </w:r>
      <w:r>
        <w:t>).</w:t>
      </w:r>
      <w:r w:rsidR="00904631">
        <w:t xml:space="preserve"> </w:t>
      </w:r>
      <w:r>
        <w:t>Serene Arts:</w:t>
      </w:r>
      <w:r w:rsidR="00904631">
        <w:t xml:space="preserve"> </w:t>
      </w:r>
      <w:r>
        <w:t>The effect of personal unsettledness and painting’s narrative structure on personality.</w:t>
      </w:r>
      <w:r w:rsidR="00904631">
        <w:t xml:space="preserve"> </w:t>
      </w:r>
      <w:r>
        <w:t xml:space="preserve"> </w:t>
      </w:r>
      <w:r w:rsidRPr="00B17C37">
        <w:rPr>
          <w:i/>
        </w:rPr>
        <w:t>Empirical Studies of the Art</w:t>
      </w:r>
      <w:r>
        <w:rPr>
          <w:i/>
        </w:rPr>
        <w:t xml:space="preserve">s, </w:t>
      </w:r>
      <w:r w:rsidR="003E772A">
        <w:rPr>
          <w:i/>
        </w:rPr>
        <w:t>30</w:t>
      </w:r>
      <w:r w:rsidR="003E772A">
        <w:t>(2)</w:t>
      </w:r>
      <w:r>
        <w:rPr>
          <w:i/>
        </w:rPr>
        <w:t xml:space="preserve">, </w:t>
      </w:r>
      <w:r w:rsidR="003E772A">
        <w:t>183-193</w:t>
      </w:r>
      <w:r>
        <w:t xml:space="preserve">. </w:t>
      </w:r>
    </w:p>
    <w:p w14:paraId="423AD25C" w14:textId="77777777" w:rsidR="00B93EA5" w:rsidRPr="0022475C" w:rsidRDefault="00B93EA5" w:rsidP="008A0155">
      <w:pPr>
        <w:autoSpaceDE w:val="0"/>
        <w:autoSpaceDN w:val="0"/>
        <w:adjustRightInd w:val="0"/>
        <w:spacing w:after="200"/>
      </w:pPr>
      <w:r w:rsidRPr="008A0155">
        <w:rPr>
          <w:lang w:val="es-MX"/>
        </w:rPr>
        <w:t xml:space="preserve">Oatley, K., Mar, R.A., &amp; </w:t>
      </w:r>
      <w:r w:rsidRPr="008A0155">
        <w:rPr>
          <w:b/>
          <w:lang w:val="es-MX"/>
        </w:rPr>
        <w:t>Djikic, M</w:t>
      </w:r>
      <w:r w:rsidRPr="008A0155">
        <w:rPr>
          <w:lang w:val="es-MX"/>
        </w:rPr>
        <w:t>.</w:t>
      </w:r>
      <w:r w:rsidR="00904631" w:rsidRPr="008A0155">
        <w:rPr>
          <w:lang w:val="es-MX"/>
        </w:rPr>
        <w:t xml:space="preserve"> </w:t>
      </w:r>
      <w:r w:rsidRPr="008A0155">
        <w:rPr>
          <w:lang w:val="es-MX"/>
        </w:rPr>
        <w:t>(</w:t>
      </w:r>
      <w:r w:rsidR="00C0566F" w:rsidRPr="008A0155">
        <w:rPr>
          <w:lang w:val="es-MX"/>
        </w:rPr>
        <w:t>2012</w:t>
      </w:r>
      <w:r w:rsidRPr="008A0155">
        <w:rPr>
          <w:lang w:val="es-MX"/>
        </w:rPr>
        <w:t>).</w:t>
      </w:r>
      <w:r w:rsidR="00904631" w:rsidRPr="008A0155">
        <w:rPr>
          <w:lang w:val="es-MX"/>
        </w:rPr>
        <w:t xml:space="preserve"> </w:t>
      </w:r>
      <w:r w:rsidRPr="0022475C">
        <w:t>The psychology of fiction:</w:t>
      </w:r>
      <w:r w:rsidR="00904631" w:rsidRPr="0022475C">
        <w:t xml:space="preserve"> </w:t>
      </w:r>
      <w:r w:rsidRPr="0022475C">
        <w:t>Present and future.</w:t>
      </w:r>
      <w:r w:rsidR="00904631" w:rsidRPr="0022475C">
        <w:t xml:space="preserve"> </w:t>
      </w:r>
      <w:r w:rsidRPr="0022475C">
        <w:t>In I. Jaén and</w:t>
      </w:r>
      <w:r w:rsidR="00904631" w:rsidRPr="0022475C">
        <w:t xml:space="preserve"> </w:t>
      </w:r>
      <w:r w:rsidRPr="0022475C">
        <w:t>J. Simon (Eds.).</w:t>
      </w:r>
      <w:r w:rsidR="00904631" w:rsidRPr="0022475C">
        <w:t xml:space="preserve"> </w:t>
      </w:r>
      <w:r w:rsidRPr="0022475C">
        <w:rPr>
          <w:i/>
        </w:rPr>
        <w:t>Cognitive Literary Studies:</w:t>
      </w:r>
      <w:r w:rsidR="00904631" w:rsidRPr="0022475C">
        <w:rPr>
          <w:i/>
        </w:rPr>
        <w:t xml:space="preserve"> </w:t>
      </w:r>
      <w:r w:rsidRPr="0022475C">
        <w:rPr>
          <w:i/>
        </w:rPr>
        <w:t>Current Themes and New Directions</w:t>
      </w:r>
      <w:r w:rsidRPr="0022475C">
        <w:t xml:space="preserve"> (pp.</w:t>
      </w:r>
      <w:r w:rsidR="00C0566F" w:rsidRPr="0022475C">
        <w:t>235-249</w:t>
      </w:r>
      <w:r w:rsidRPr="0022475C">
        <w:t>).</w:t>
      </w:r>
      <w:r w:rsidR="00904631" w:rsidRPr="0022475C">
        <w:t xml:space="preserve"> </w:t>
      </w:r>
      <w:r w:rsidR="000B4EED" w:rsidRPr="0022475C">
        <w:t>Austin, TX:</w:t>
      </w:r>
      <w:r w:rsidR="00904631" w:rsidRPr="0022475C">
        <w:t xml:space="preserve"> </w:t>
      </w:r>
      <w:r w:rsidR="000B4EED" w:rsidRPr="0022475C">
        <w:t>University of Texas Press.</w:t>
      </w:r>
    </w:p>
    <w:p w14:paraId="040C4B0F" w14:textId="77777777" w:rsidR="00F817D6" w:rsidRPr="0022475C" w:rsidRDefault="00F817D6" w:rsidP="008A0155">
      <w:pPr>
        <w:autoSpaceDE w:val="0"/>
        <w:autoSpaceDN w:val="0"/>
        <w:adjustRightInd w:val="0"/>
        <w:spacing w:after="200"/>
      </w:pPr>
      <w:r w:rsidRPr="0022475C">
        <w:t xml:space="preserve">Langer, E. J., Cohen, M. &amp; </w:t>
      </w:r>
      <w:r w:rsidRPr="0022475C">
        <w:rPr>
          <w:b/>
        </w:rPr>
        <w:t>Djikic, M.</w:t>
      </w:r>
      <w:r w:rsidR="00904631" w:rsidRPr="0022475C">
        <w:t xml:space="preserve"> </w:t>
      </w:r>
      <w:r w:rsidRPr="0022475C">
        <w:t>(2012). Mindfulness as a psychological attractor:</w:t>
      </w:r>
      <w:r w:rsidR="00904631" w:rsidRPr="0022475C">
        <w:t xml:space="preserve"> </w:t>
      </w:r>
      <w:r w:rsidRPr="0022475C">
        <w:t>The effect on children.</w:t>
      </w:r>
      <w:r w:rsidR="00904631" w:rsidRPr="0022475C">
        <w:t xml:space="preserve"> </w:t>
      </w:r>
      <w:r w:rsidRPr="0022475C">
        <w:rPr>
          <w:i/>
        </w:rPr>
        <w:t>Journal of Applied Social Psychology, 42</w:t>
      </w:r>
      <w:r w:rsidRPr="0022475C">
        <w:t>(5), 1114-1122.</w:t>
      </w:r>
    </w:p>
    <w:p w14:paraId="5BEF5585" w14:textId="77777777" w:rsidR="00C12E41" w:rsidRPr="0022475C" w:rsidRDefault="00C12E41" w:rsidP="008A0155">
      <w:pPr>
        <w:autoSpaceDE w:val="0"/>
        <w:autoSpaceDN w:val="0"/>
        <w:adjustRightInd w:val="0"/>
        <w:spacing w:after="200"/>
        <w:rPr>
          <w:i/>
        </w:rPr>
      </w:pPr>
      <w:proofErr w:type="spellStart"/>
      <w:r w:rsidRPr="0022475C">
        <w:rPr>
          <w:b/>
        </w:rPr>
        <w:lastRenderedPageBreak/>
        <w:t>Djikic</w:t>
      </w:r>
      <w:proofErr w:type="spellEnd"/>
      <w:r w:rsidRPr="0022475C">
        <w:rPr>
          <w:b/>
        </w:rPr>
        <w:t>, M</w:t>
      </w:r>
      <w:r w:rsidRPr="0022475C">
        <w:t>. (2011).</w:t>
      </w:r>
      <w:r w:rsidR="00904631" w:rsidRPr="0022475C">
        <w:t xml:space="preserve"> </w:t>
      </w:r>
      <w:r w:rsidRPr="0022475C">
        <w:t>The effect of music and lyrics on personality.</w:t>
      </w:r>
      <w:r w:rsidR="00904631" w:rsidRPr="0022475C">
        <w:t xml:space="preserve"> </w:t>
      </w:r>
      <w:r w:rsidRPr="0022475C">
        <w:rPr>
          <w:i/>
        </w:rPr>
        <w:t xml:space="preserve">Psychology of Aesthetics, </w:t>
      </w:r>
    </w:p>
    <w:p w14:paraId="07B0BED0" w14:textId="77777777" w:rsidR="00C12E41" w:rsidRPr="0022475C" w:rsidRDefault="00C12E41" w:rsidP="008A0155">
      <w:pPr>
        <w:autoSpaceDE w:val="0"/>
        <w:autoSpaceDN w:val="0"/>
        <w:adjustRightInd w:val="0"/>
        <w:spacing w:after="200"/>
      </w:pPr>
      <w:r w:rsidRPr="0022475C">
        <w:rPr>
          <w:i/>
        </w:rPr>
        <w:t>Creativity, and the Arts, 5</w:t>
      </w:r>
      <w:r w:rsidRPr="0022475C">
        <w:t>(3)</w:t>
      </w:r>
      <w:r w:rsidRPr="0022475C">
        <w:rPr>
          <w:i/>
        </w:rPr>
        <w:t xml:space="preserve">, </w:t>
      </w:r>
      <w:r w:rsidRPr="0022475C">
        <w:t>237-240.</w:t>
      </w:r>
    </w:p>
    <w:p w14:paraId="46C16FAE" w14:textId="77777777" w:rsidR="00613428" w:rsidRDefault="00613428" w:rsidP="008A0155">
      <w:pPr>
        <w:autoSpaceDE w:val="0"/>
        <w:autoSpaceDN w:val="0"/>
        <w:adjustRightInd w:val="0"/>
        <w:spacing w:after="200"/>
      </w:pPr>
      <w:r>
        <w:t xml:space="preserve">Mar, A.R., Oatley, K., </w:t>
      </w:r>
      <w:r w:rsidRPr="00CC04C1">
        <w:rPr>
          <w:b/>
        </w:rPr>
        <w:t>Djikic, M.</w:t>
      </w:r>
      <w:r>
        <w:t>, &amp; Mullin, J. (2011)</w:t>
      </w:r>
      <w:r w:rsidR="00904631">
        <w:t xml:space="preserve"> </w:t>
      </w:r>
      <w:r>
        <w:t>Emotion and narrative fiction:</w:t>
      </w:r>
      <w:r w:rsidR="00904631">
        <w:t xml:space="preserve"> </w:t>
      </w:r>
      <w:r>
        <w:t xml:space="preserve">Interactive influences before, during, and after reading. </w:t>
      </w:r>
      <w:r>
        <w:rPr>
          <w:i/>
        </w:rPr>
        <w:t xml:space="preserve">Emotion and Cognition,25, </w:t>
      </w:r>
      <w:r>
        <w:t>818-833.</w:t>
      </w:r>
    </w:p>
    <w:p w14:paraId="7030A1FE" w14:textId="77777777" w:rsidR="008439EB" w:rsidRPr="00931BE2" w:rsidRDefault="008439EB" w:rsidP="008A0155">
      <w:pPr>
        <w:autoSpaceDE w:val="0"/>
        <w:autoSpaceDN w:val="0"/>
        <w:adjustRightInd w:val="0"/>
        <w:spacing w:after="200"/>
      </w:pPr>
      <w:r w:rsidRPr="0015205B">
        <w:t xml:space="preserve">Langer E. J., </w:t>
      </w:r>
      <w:r w:rsidRPr="0015205B">
        <w:rPr>
          <w:b/>
        </w:rPr>
        <w:t>Djikic, M.,</w:t>
      </w:r>
      <w:r w:rsidRPr="0015205B">
        <w:t xml:space="preserve"> </w:t>
      </w:r>
      <w:proofErr w:type="spellStart"/>
      <w:r w:rsidRPr="0015205B">
        <w:t>Madenci</w:t>
      </w:r>
      <w:proofErr w:type="spellEnd"/>
      <w:r w:rsidRPr="0015205B">
        <w:t xml:space="preserve"> A</w:t>
      </w:r>
      <w:r>
        <w:t>, Pearson, M., &amp; Donahue, R.</w:t>
      </w:r>
      <w:r w:rsidR="00904631">
        <w:t xml:space="preserve"> </w:t>
      </w:r>
      <w:r>
        <w:t>(2010).</w:t>
      </w:r>
      <w:r w:rsidR="00904631">
        <w:t xml:space="preserve"> </w:t>
      </w:r>
      <w:r w:rsidRPr="0015205B">
        <w:t>Believing is seeing:</w:t>
      </w:r>
      <w:r w:rsidR="00904631">
        <w:t xml:space="preserve"> </w:t>
      </w:r>
      <w:r>
        <w:t>U</w:t>
      </w:r>
      <w:r w:rsidRPr="0015205B">
        <w:t>sing mindlessness (mindful</w:t>
      </w:r>
      <w:r>
        <w:t xml:space="preserve">ly) </w:t>
      </w:r>
      <w:r w:rsidR="00094862">
        <w:t xml:space="preserve">to </w:t>
      </w:r>
      <w:r>
        <w:t>improve visual acuity.</w:t>
      </w:r>
      <w:r w:rsidR="00904631">
        <w:t xml:space="preserve"> </w:t>
      </w:r>
      <w:r>
        <w:rPr>
          <w:i/>
        </w:rPr>
        <w:t>Psychological Science, 21</w:t>
      </w:r>
      <w:r>
        <w:t>(5) 661-666.</w:t>
      </w:r>
    </w:p>
    <w:p w14:paraId="29B8F9DE" w14:textId="62688561" w:rsidR="008439EB" w:rsidRDefault="008439EB" w:rsidP="008A0155">
      <w:pPr>
        <w:autoSpaceDE w:val="0"/>
        <w:autoSpaceDN w:val="0"/>
        <w:adjustRightInd w:val="0"/>
        <w:spacing w:after="200"/>
      </w:pPr>
      <w:proofErr w:type="spellStart"/>
      <w:r w:rsidRPr="0015205B">
        <w:rPr>
          <w:b/>
        </w:rPr>
        <w:t>Djikic</w:t>
      </w:r>
      <w:proofErr w:type="spellEnd"/>
      <w:r w:rsidRPr="0015205B">
        <w:rPr>
          <w:b/>
        </w:rPr>
        <w:t>, M.</w:t>
      </w:r>
      <w:r w:rsidRPr="0015205B">
        <w:t xml:space="preserve">, Oatley, K., </w:t>
      </w:r>
      <w:proofErr w:type="spellStart"/>
      <w:r w:rsidRPr="0015205B">
        <w:t>Zoeterman</w:t>
      </w:r>
      <w:proofErr w:type="spellEnd"/>
      <w:r w:rsidRPr="0015205B">
        <w:t>, S., &amp; Peterson, J. B. (</w:t>
      </w:r>
      <w:r>
        <w:t>2009</w:t>
      </w:r>
      <w:r w:rsidRPr="0015205B">
        <w:t>)</w:t>
      </w:r>
      <w:r w:rsidR="00904631">
        <w:t xml:space="preserve"> </w:t>
      </w:r>
      <w:r w:rsidRPr="0015205B">
        <w:t>Defenseless against art:</w:t>
      </w:r>
      <w:r w:rsidR="00904631">
        <w:t xml:space="preserve"> </w:t>
      </w:r>
      <w:r w:rsidRPr="0015205B">
        <w:t>Impact of reading fiction on emotion change in avoidantly attached individuals.</w:t>
      </w:r>
      <w:r w:rsidR="00904631">
        <w:t xml:space="preserve"> </w:t>
      </w:r>
      <w:r w:rsidRPr="0015205B">
        <w:rPr>
          <w:i/>
        </w:rPr>
        <w:t>Journal of Resear</w:t>
      </w:r>
      <w:r>
        <w:rPr>
          <w:i/>
        </w:rPr>
        <w:t xml:space="preserve">ch in Personality 43, </w:t>
      </w:r>
      <w:r>
        <w:t xml:space="preserve">14-17. </w:t>
      </w:r>
    </w:p>
    <w:p w14:paraId="68ECBC0B" w14:textId="42D0E185" w:rsidR="008439EB" w:rsidRDefault="008439EB" w:rsidP="008A0155">
      <w:pPr>
        <w:autoSpaceDE w:val="0"/>
        <w:autoSpaceDN w:val="0"/>
        <w:adjustRightInd w:val="0"/>
        <w:spacing w:after="200"/>
      </w:pPr>
      <w:proofErr w:type="spellStart"/>
      <w:r w:rsidRPr="0015205B">
        <w:rPr>
          <w:b/>
        </w:rPr>
        <w:t>Djikic</w:t>
      </w:r>
      <w:proofErr w:type="spellEnd"/>
      <w:r w:rsidRPr="0015205B">
        <w:rPr>
          <w:b/>
        </w:rPr>
        <w:t>, M.</w:t>
      </w:r>
      <w:r w:rsidRPr="0015205B">
        <w:t xml:space="preserve">, Oatley, K., </w:t>
      </w:r>
      <w:proofErr w:type="spellStart"/>
      <w:r w:rsidRPr="0015205B">
        <w:t>Zoeterman</w:t>
      </w:r>
      <w:proofErr w:type="spellEnd"/>
      <w:r w:rsidRPr="0015205B">
        <w:t>, S., &amp; Peterson, J. B. (</w:t>
      </w:r>
      <w:r>
        <w:t>2009</w:t>
      </w:r>
      <w:r w:rsidRPr="0015205B">
        <w:t>)</w:t>
      </w:r>
      <w:r>
        <w:t>.</w:t>
      </w:r>
      <w:r w:rsidRPr="0015205B">
        <w:t xml:space="preserve"> On ‘Being Moved’ by Art:</w:t>
      </w:r>
      <w:r w:rsidR="00904631">
        <w:t xml:space="preserve"> </w:t>
      </w:r>
      <w:r w:rsidRPr="0015205B">
        <w:t>How reading fiction transforms the self.</w:t>
      </w:r>
      <w:r w:rsidR="00904631">
        <w:t xml:space="preserve"> </w:t>
      </w:r>
      <w:r w:rsidRPr="0015205B">
        <w:rPr>
          <w:i/>
        </w:rPr>
        <w:t>Creativity Research Journal</w:t>
      </w:r>
      <w:r>
        <w:t xml:space="preserve">, </w:t>
      </w:r>
      <w:r>
        <w:rPr>
          <w:i/>
        </w:rPr>
        <w:t>,</w:t>
      </w:r>
      <w:r w:rsidRPr="00D370B1">
        <w:rPr>
          <w:i/>
        </w:rPr>
        <w:t>21</w:t>
      </w:r>
      <w:r>
        <w:t>(1)</w:t>
      </w:r>
      <w:r w:rsidRPr="0015205B">
        <w:rPr>
          <w:i/>
        </w:rPr>
        <w:t xml:space="preserve">, </w:t>
      </w:r>
      <w:r>
        <w:t>24-29.</w:t>
      </w:r>
    </w:p>
    <w:p w14:paraId="0401F664" w14:textId="0A7F6CF7" w:rsidR="008439EB" w:rsidRPr="0015205B" w:rsidRDefault="008439EB" w:rsidP="008A0155">
      <w:pPr>
        <w:autoSpaceDE w:val="0"/>
        <w:autoSpaceDN w:val="0"/>
        <w:adjustRightInd w:val="0"/>
        <w:spacing w:after="200"/>
      </w:pPr>
      <w:proofErr w:type="spellStart"/>
      <w:r w:rsidRPr="0015205B">
        <w:rPr>
          <w:b/>
        </w:rPr>
        <w:t>Djikic</w:t>
      </w:r>
      <w:proofErr w:type="spellEnd"/>
      <w:r w:rsidRPr="0015205B">
        <w:rPr>
          <w:b/>
        </w:rPr>
        <w:t>, M</w:t>
      </w:r>
      <w:r w:rsidRPr="0015205B">
        <w:t>., Langer, E.J., &amp; Stapleton, S.F. (2008).</w:t>
      </w:r>
      <w:r w:rsidR="00904631">
        <w:t xml:space="preserve"> </w:t>
      </w:r>
      <w:r w:rsidRPr="0015205B">
        <w:t>Reducing stereotyping through mindfulness: Decreasing effects of</w:t>
      </w:r>
      <w:r w:rsidR="00904631">
        <w:t xml:space="preserve"> </w:t>
      </w:r>
      <w:r w:rsidRPr="0015205B">
        <w:t>stereotype-activated behaviors.</w:t>
      </w:r>
      <w:r w:rsidR="00904631">
        <w:t xml:space="preserve"> </w:t>
      </w:r>
      <w:r w:rsidRPr="0015205B">
        <w:rPr>
          <w:i/>
        </w:rPr>
        <w:t xml:space="preserve">Journal of Adult Development, 15, </w:t>
      </w:r>
      <w:r w:rsidRPr="0015205B">
        <w:t>106-111.</w:t>
      </w:r>
    </w:p>
    <w:p w14:paraId="325989A3" w14:textId="77777777" w:rsidR="008439EB" w:rsidRPr="0015205B" w:rsidRDefault="008439EB" w:rsidP="008A0155">
      <w:pPr>
        <w:spacing w:after="200"/>
      </w:pPr>
      <w:r w:rsidRPr="0015205B">
        <w:t xml:space="preserve">Oatley, K., &amp; </w:t>
      </w:r>
      <w:r w:rsidRPr="0015205B">
        <w:rPr>
          <w:b/>
        </w:rPr>
        <w:t>Djikic, M</w:t>
      </w:r>
      <w:r w:rsidRPr="0015205B">
        <w:t>. (2008).</w:t>
      </w:r>
      <w:r w:rsidR="00904631">
        <w:t xml:space="preserve"> </w:t>
      </w:r>
      <w:r w:rsidRPr="0015205B">
        <w:t xml:space="preserve">Coming closer to emotions by way of Kieslowski’s film </w:t>
      </w:r>
      <w:r w:rsidRPr="0015205B">
        <w:rPr>
          <w:i/>
        </w:rPr>
        <w:t>Blue</w:t>
      </w:r>
      <w:r w:rsidRPr="0015205B">
        <w:t>.</w:t>
      </w:r>
      <w:r w:rsidR="00904631">
        <w:t xml:space="preserve"> </w:t>
      </w:r>
      <w:r w:rsidRPr="0015205B">
        <w:t>In</w:t>
      </w:r>
      <w:r w:rsidR="00904631">
        <w:t xml:space="preserve"> </w:t>
      </w:r>
      <w:r w:rsidRPr="0015205B">
        <w:t xml:space="preserve">A. </w:t>
      </w:r>
      <w:proofErr w:type="spellStart"/>
      <w:r w:rsidRPr="0015205B">
        <w:t>Blachnio</w:t>
      </w:r>
      <w:proofErr w:type="spellEnd"/>
      <w:r w:rsidRPr="0015205B">
        <w:t xml:space="preserve"> &amp; A. </w:t>
      </w:r>
      <w:proofErr w:type="spellStart"/>
      <w:r w:rsidRPr="0015205B">
        <w:t>Przepiorka</w:t>
      </w:r>
      <w:proofErr w:type="spellEnd"/>
      <w:r w:rsidRPr="0015205B">
        <w:t xml:space="preserve"> (Eds.), </w:t>
      </w:r>
      <w:r w:rsidRPr="0015205B">
        <w:rPr>
          <w:i/>
        </w:rPr>
        <w:t>Closer to Emotions</w:t>
      </w:r>
      <w:r w:rsidRPr="0015205B">
        <w:t>.</w:t>
      </w:r>
      <w:r w:rsidR="00904631">
        <w:t xml:space="preserve"> </w:t>
      </w:r>
      <w:r w:rsidR="000413A5">
        <w:t>(pp.155-163).</w:t>
      </w:r>
      <w:r w:rsidR="00904631">
        <w:t xml:space="preserve"> </w:t>
      </w:r>
      <w:r w:rsidRPr="0015205B">
        <w:t>Lublin:</w:t>
      </w:r>
      <w:r w:rsidR="00904631">
        <w:t xml:space="preserve"> </w:t>
      </w:r>
      <w:r w:rsidRPr="0015205B">
        <w:t>Wyd, Catholic University of Lublin.</w:t>
      </w:r>
      <w:r w:rsidRPr="0015205B">
        <w:rPr>
          <w:color w:val="FF0000"/>
          <w:shd w:val="clear" w:color="auto" w:fill="D0D0D0"/>
        </w:rPr>
        <w:t xml:space="preserve"> </w:t>
      </w:r>
    </w:p>
    <w:p w14:paraId="5A22206B" w14:textId="77777777" w:rsidR="008439EB" w:rsidRPr="0015205B" w:rsidRDefault="008439EB" w:rsidP="008A0155">
      <w:pPr>
        <w:spacing w:after="200"/>
      </w:pPr>
      <w:r w:rsidRPr="0015205B">
        <w:t xml:space="preserve">Oatley, K., &amp; </w:t>
      </w:r>
      <w:r w:rsidRPr="0015205B">
        <w:rPr>
          <w:b/>
        </w:rPr>
        <w:t>Djikic, M</w:t>
      </w:r>
      <w:r w:rsidRPr="0015205B">
        <w:t>.</w:t>
      </w:r>
      <w:r w:rsidR="00904631">
        <w:t xml:space="preserve"> </w:t>
      </w:r>
      <w:r w:rsidRPr="0015205B">
        <w:t>(2008).</w:t>
      </w:r>
      <w:r w:rsidR="00904631">
        <w:t xml:space="preserve"> </w:t>
      </w:r>
      <w:r w:rsidRPr="0015205B">
        <w:t>Writing as thinking.</w:t>
      </w:r>
      <w:r w:rsidR="00904631">
        <w:t xml:space="preserve"> </w:t>
      </w:r>
      <w:r w:rsidRPr="0015205B">
        <w:rPr>
          <w:i/>
        </w:rPr>
        <w:t>Review of General Psychology</w:t>
      </w:r>
      <w:r w:rsidRPr="0015205B">
        <w:t xml:space="preserve">, </w:t>
      </w:r>
      <w:r w:rsidRPr="0015205B">
        <w:rPr>
          <w:i/>
        </w:rPr>
        <w:t>12</w:t>
      </w:r>
      <w:r w:rsidRPr="0015205B">
        <w:t>(1), 9-27.</w:t>
      </w:r>
    </w:p>
    <w:p w14:paraId="6A429E82" w14:textId="77777777" w:rsidR="008439EB" w:rsidRPr="0015205B" w:rsidRDefault="008439EB" w:rsidP="008A0155">
      <w:pPr>
        <w:spacing w:after="200"/>
      </w:pPr>
      <w:r w:rsidRPr="0022475C">
        <w:rPr>
          <w:lang w:val="es-ES"/>
        </w:rPr>
        <w:t xml:space="preserve">Mar, R., </w:t>
      </w:r>
      <w:r w:rsidRPr="0022475C">
        <w:rPr>
          <w:b/>
          <w:lang w:val="es-ES"/>
        </w:rPr>
        <w:t>Djikic, M</w:t>
      </w:r>
      <w:r w:rsidRPr="0022475C">
        <w:rPr>
          <w:lang w:val="es-ES"/>
        </w:rPr>
        <w:t xml:space="preserve">. &amp; </w:t>
      </w:r>
      <w:proofErr w:type="spellStart"/>
      <w:r w:rsidRPr="0022475C">
        <w:rPr>
          <w:lang w:val="es-ES"/>
        </w:rPr>
        <w:t>Oatley</w:t>
      </w:r>
      <w:proofErr w:type="spellEnd"/>
      <w:r w:rsidRPr="0022475C">
        <w:rPr>
          <w:lang w:val="es-ES"/>
        </w:rPr>
        <w:t>, K.</w:t>
      </w:r>
      <w:r w:rsidR="00904631" w:rsidRPr="0022475C">
        <w:rPr>
          <w:lang w:val="es-ES"/>
        </w:rPr>
        <w:t xml:space="preserve"> </w:t>
      </w:r>
      <w:r w:rsidRPr="0022475C">
        <w:rPr>
          <w:lang w:val="es-ES"/>
        </w:rPr>
        <w:t>(2008).</w:t>
      </w:r>
      <w:r w:rsidR="00904631" w:rsidRPr="0022475C">
        <w:rPr>
          <w:lang w:val="es-ES"/>
        </w:rPr>
        <w:t xml:space="preserve"> </w:t>
      </w:r>
      <w:r w:rsidRPr="0015205B">
        <w:t>Effects of reading on knowledge, social ability, and selfhood:</w:t>
      </w:r>
      <w:r w:rsidR="00904631">
        <w:t xml:space="preserve"> </w:t>
      </w:r>
      <w:r w:rsidRPr="0015205B">
        <w:t>Theory and empirical studies.</w:t>
      </w:r>
      <w:r w:rsidR="00904631">
        <w:t xml:space="preserve"> </w:t>
      </w:r>
      <w:r w:rsidRPr="00A447DC">
        <w:rPr>
          <w:lang w:val="de-DE"/>
        </w:rPr>
        <w:t>In</w:t>
      </w:r>
      <w:r w:rsidR="00904631" w:rsidRPr="00A447DC">
        <w:rPr>
          <w:lang w:val="de-DE"/>
        </w:rPr>
        <w:t xml:space="preserve"> </w:t>
      </w:r>
      <w:r w:rsidRPr="00A447DC">
        <w:rPr>
          <w:lang w:val="de-DE"/>
        </w:rPr>
        <w:t>S. Zyngier, M. Bortolussi, a. Chesnokova, &amp; J. Auracher (Eds.)</w:t>
      </w:r>
      <w:r w:rsidR="00904631" w:rsidRPr="00A447DC">
        <w:rPr>
          <w:lang w:val="de-DE"/>
        </w:rPr>
        <w:t xml:space="preserve"> </w:t>
      </w:r>
      <w:r w:rsidRPr="0015205B">
        <w:rPr>
          <w:i/>
        </w:rPr>
        <w:t>Directions in Empirical Literary Studies</w:t>
      </w:r>
      <w:r w:rsidRPr="0015205B">
        <w:t>, 127-139, Philadelphia:</w:t>
      </w:r>
      <w:r w:rsidR="00904631">
        <w:t xml:space="preserve"> </w:t>
      </w:r>
      <w:r w:rsidRPr="0015205B">
        <w:t>John Benjamins Publishing Co.</w:t>
      </w:r>
    </w:p>
    <w:p w14:paraId="42630135" w14:textId="77777777" w:rsidR="008439EB" w:rsidRPr="0015205B" w:rsidRDefault="008439EB" w:rsidP="008A0155">
      <w:pPr>
        <w:spacing w:after="200"/>
        <w:ind w:right="-1080"/>
      </w:pPr>
      <w:r w:rsidRPr="00471C8E">
        <w:rPr>
          <w:b/>
          <w:bCs/>
          <w:lang w:val="da-DK"/>
        </w:rPr>
        <w:t>Djikic</w:t>
      </w:r>
      <w:r w:rsidRPr="002F065A">
        <w:rPr>
          <w:b/>
          <w:bCs/>
          <w:lang w:val="da-DK"/>
        </w:rPr>
        <w:t>, M.</w:t>
      </w:r>
      <w:r w:rsidRPr="00A447DC">
        <w:rPr>
          <w:lang w:val="da-DK"/>
        </w:rPr>
        <w:t>, &amp; Langer, E. J.</w:t>
      </w:r>
      <w:r w:rsidR="00904631" w:rsidRPr="00A447DC">
        <w:rPr>
          <w:lang w:val="da-DK"/>
        </w:rPr>
        <w:t xml:space="preserve"> </w:t>
      </w:r>
      <w:r w:rsidRPr="00A447DC">
        <w:rPr>
          <w:lang w:val="da-DK"/>
        </w:rPr>
        <w:t>(2007).</w:t>
      </w:r>
      <w:r w:rsidR="00904631" w:rsidRPr="00A447DC">
        <w:rPr>
          <w:lang w:val="da-DK"/>
        </w:rPr>
        <w:t xml:space="preserve"> </w:t>
      </w:r>
      <w:r w:rsidRPr="0015205B">
        <w:t>Toward Mindful Social Comparisons:</w:t>
      </w:r>
      <w:r w:rsidR="00904631">
        <w:t xml:space="preserve"> </w:t>
      </w:r>
      <w:r w:rsidRPr="0015205B">
        <w:t>When subjective and objective selves are mutually exclusive.</w:t>
      </w:r>
      <w:r w:rsidR="00904631">
        <w:t xml:space="preserve"> </w:t>
      </w:r>
      <w:r w:rsidRPr="0015205B">
        <w:rPr>
          <w:i/>
        </w:rPr>
        <w:t xml:space="preserve">New Ideas in Psychology, 25, </w:t>
      </w:r>
      <w:r w:rsidRPr="0015205B">
        <w:t>221-232.</w:t>
      </w:r>
    </w:p>
    <w:p w14:paraId="00105D2F" w14:textId="77777777" w:rsidR="008439EB" w:rsidRPr="0015205B" w:rsidRDefault="008439EB" w:rsidP="008A0155">
      <w:pPr>
        <w:spacing w:after="200"/>
        <w:ind w:right="-1080"/>
      </w:pPr>
      <w:proofErr w:type="spellStart"/>
      <w:r w:rsidRPr="00471C8E">
        <w:rPr>
          <w:b/>
          <w:bCs/>
        </w:rPr>
        <w:t>Djikic</w:t>
      </w:r>
      <w:proofErr w:type="spellEnd"/>
      <w:r w:rsidRPr="00471C8E">
        <w:rPr>
          <w:b/>
          <w:bCs/>
        </w:rPr>
        <w:t>, M.</w:t>
      </w:r>
      <w:r w:rsidRPr="0015205B">
        <w:t>, Chan, I, &amp; Peterson, J. B.</w:t>
      </w:r>
      <w:r w:rsidR="00904631">
        <w:t xml:space="preserve"> </w:t>
      </w:r>
      <w:r w:rsidRPr="0015205B">
        <w:t>(2007).</w:t>
      </w:r>
      <w:r w:rsidR="00904631">
        <w:t xml:space="preserve"> </w:t>
      </w:r>
      <w:r w:rsidRPr="0015205B">
        <w:t>Reducing Memory Distortions in Egoistic Self-Enhancers:</w:t>
      </w:r>
      <w:r w:rsidR="00904631">
        <w:t xml:space="preserve"> </w:t>
      </w:r>
      <w:r w:rsidRPr="0015205B">
        <w:t>Effects of indirect social facilitation.</w:t>
      </w:r>
      <w:r w:rsidR="00904631">
        <w:t xml:space="preserve"> </w:t>
      </w:r>
      <w:r w:rsidRPr="0015205B">
        <w:rPr>
          <w:i/>
        </w:rPr>
        <w:t xml:space="preserve">Personality and Individual Differences, 42, </w:t>
      </w:r>
      <w:r w:rsidRPr="0015205B">
        <w:t>723-731.</w:t>
      </w:r>
    </w:p>
    <w:p w14:paraId="662BE510" w14:textId="77777777" w:rsidR="008439EB" w:rsidRPr="0015205B" w:rsidRDefault="008439EB" w:rsidP="00D64721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15205B">
        <w:rPr>
          <w:rFonts w:ascii="Times New Roman" w:hAnsi="Times New Roman"/>
        </w:rPr>
        <w:t xml:space="preserve">DeYoung, C., Hasher, L., </w:t>
      </w:r>
      <w:r w:rsidRPr="0015205B">
        <w:rPr>
          <w:rFonts w:ascii="Times New Roman" w:hAnsi="Times New Roman"/>
          <w:b/>
        </w:rPr>
        <w:t>Djikic, M.</w:t>
      </w:r>
      <w:r w:rsidRPr="0015205B">
        <w:rPr>
          <w:rFonts w:ascii="Times New Roman" w:hAnsi="Times New Roman"/>
        </w:rPr>
        <w:t>, Criger, B., &amp; Peterson, J. B.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</w:rPr>
        <w:t>(2007)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</w:rPr>
        <w:t xml:space="preserve">Morning People are Stable </w:t>
      </w:r>
    </w:p>
    <w:p w14:paraId="3CFF8C3F" w14:textId="77777777" w:rsidR="008439EB" w:rsidRPr="0015205B" w:rsidRDefault="008439EB" w:rsidP="00D64721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i/>
        </w:rPr>
      </w:pPr>
      <w:r w:rsidRPr="0015205B">
        <w:rPr>
          <w:rFonts w:ascii="Times New Roman" w:hAnsi="Times New Roman"/>
        </w:rPr>
        <w:t>People: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</w:rPr>
        <w:t>Circadian rhythm and the higher-order factors of the Big Five.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  <w:i/>
        </w:rPr>
        <w:t xml:space="preserve">Personality and </w:t>
      </w:r>
    </w:p>
    <w:p w14:paraId="32B410B3" w14:textId="04086BB5" w:rsidR="008439EB" w:rsidRDefault="008439EB" w:rsidP="00D64721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15205B">
        <w:rPr>
          <w:rFonts w:ascii="Times New Roman" w:hAnsi="Times New Roman"/>
          <w:i/>
        </w:rPr>
        <w:t xml:space="preserve">Individual Differences, 43, </w:t>
      </w:r>
      <w:r w:rsidRPr="0015205B">
        <w:rPr>
          <w:rFonts w:ascii="Times New Roman" w:hAnsi="Times New Roman"/>
        </w:rPr>
        <w:t>267-276.</w:t>
      </w:r>
    </w:p>
    <w:p w14:paraId="5218A92A" w14:textId="77777777" w:rsidR="00D64721" w:rsidRPr="0015205B" w:rsidRDefault="00D64721" w:rsidP="00D64721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</w:p>
    <w:p w14:paraId="07C6AB10" w14:textId="77777777" w:rsidR="008439EB" w:rsidRPr="0015205B" w:rsidRDefault="008439EB" w:rsidP="008A0155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00"/>
        <w:rPr>
          <w:rFonts w:ascii="Times New Roman" w:hAnsi="Times New Roman"/>
          <w:i/>
        </w:rPr>
      </w:pPr>
      <w:proofErr w:type="spellStart"/>
      <w:r w:rsidRPr="0015205B">
        <w:rPr>
          <w:rFonts w:ascii="Times New Roman" w:hAnsi="Times New Roman"/>
          <w:b/>
        </w:rPr>
        <w:t>Djikic</w:t>
      </w:r>
      <w:proofErr w:type="spellEnd"/>
      <w:r w:rsidRPr="0015205B">
        <w:rPr>
          <w:rFonts w:ascii="Times New Roman" w:hAnsi="Times New Roman"/>
          <w:b/>
        </w:rPr>
        <w:t>, M.</w:t>
      </w:r>
      <w:r w:rsidRPr="0015205B">
        <w:rPr>
          <w:rFonts w:ascii="Times New Roman" w:hAnsi="Times New Roman"/>
        </w:rPr>
        <w:t>, Oatley, K., &amp; Peterson, J.B. (2006).</w:t>
      </w:r>
      <w:r w:rsidR="00904631">
        <w:rPr>
          <w:rFonts w:ascii="Times New Roman" w:hAnsi="Times New Roman"/>
        </w:rPr>
        <w:t xml:space="preserve">  </w:t>
      </w:r>
      <w:r w:rsidRPr="0015205B">
        <w:rPr>
          <w:rFonts w:ascii="Times New Roman" w:hAnsi="Times New Roman"/>
        </w:rPr>
        <w:t>The bitter-sweet labor of emoting: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</w:rPr>
        <w:t>Linguistic comparison of writers and scientists.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  <w:i/>
        </w:rPr>
        <w:t xml:space="preserve">Creativity Research Journal, 18(2), </w:t>
      </w:r>
      <w:r w:rsidRPr="0015205B">
        <w:rPr>
          <w:rFonts w:ascii="Times New Roman" w:hAnsi="Times New Roman"/>
        </w:rPr>
        <w:t>195-201</w:t>
      </w:r>
      <w:r w:rsidRPr="0015205B">
        <w:rPr>
          <w:rFonts w:ascii="Times New Roman" w:hAnsi="Times New Roman"/>
          <w:i/>
        </w:rPr>
        <w:t>.</w:t>
      </w:r>
    </w:p>
    <w:p w14:paraId="08856C12" w14:textId="77777777" w:rsidR="008439EB" w:rsidRPr="0015205B" w:rsidRDefault="008439EB" w:rsidP="008A0155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00"/>
        <w:rPr>
          <w:rFonts w:ascii="Times New Roman" w:hAnsi="Times New Roman"/>
          <w:i/>
        </w:rPr>
      </w:pPr>
      <w:proofErr w:type="spellStart"/>
      <w:r w:rsidRPr="0015205B">
        <w:rPr>
          <w:rFonts w:ascii="Times New Roman" w:hAnsi="Times New Roman"/>
          <w:b/>
        </w:rPr>
        <w:t>Djikic</w:t>
      </w:r>
      <w:proofErr w:type="spellEnd"/>
      <w:r w:rsidRPr="0015205B">
        <w:rPr>
          <w:rFonts w:ascii="Times New Roman" w:hAnsi="Times New Roman"/>
          <w:b/>
        </w:rPr>
        <w:t>, M.</w:t>
      </w:r>
      <w:r w:rsidRPr="0015205B">
        <w:rPr>
          <w:rFonts w:ascii="Times New Roman" w:hAnsi="Times New Roman"/>
        </w:rPr>
        <w:t>, Peterson, J. &amp; Zelazo, P.D. (2005)</w:t>
      </w:r>
      <w:r w:rsidR="00904631">
        <w:rPr>
          <w:rFonts w:ascii="Times New Roman" w:hAnsi="Times New Roman"/>
        </w:rPr>
        <w:t xml:space="preserve"> </w:t>
      </w:r>
      <w:r w:rsidRPr="0015205B">
        <w:rPr>
          <w:rFonts w:ascii="Times New Roman" w:hAnsi="Times New Roman"/>
        </w:rPr>
        <w:t xml:space="preserve">Attentional biases and memory distortions in self-enhancers. </w:t>
      </w:r>
      <w:r w:rsidRPr="0015205B">
        <w:rPr>
          <w:rFonts w:ascii="Times New Roman" w:hAnsi="Times New Roman"/>
          <w:i/>
        </w:rPr>
        <w:t xml:space="preserve">Personality and Individual Differences, 38(3), </w:t>
      </w:r>
      <w:r w:rsidRPr="0015205B">
        <w:rPr>
          <w:rFonts w:ascii="Times New Roman" w:hAnsi="Times New Roman"/>
        </w:rPr>
        <w:t>559</w:t>
      </w:r>
      <w:r w:rsidRPr="0015205B">
        <w:rPr>
          <w:rFonts w:ascii="Times New Roman" w:hAnsi="Times New Roman"/>
          <w:i/>
        </w:rPr>
        <w:t>-</w:t>
      </w:r>
      <w:r w:rsidRPr="0015205B">
        <w:rPr>
          <w:rFonts w:ascii="Times New Roman" w:hAnsi="Times New Roman"/>
        </w:rPr>
        <w:t>568</w:t>
      </w:r>
      <w:r w:rsidRPr="0015205B">
        <w:rPr>
          <w:rFonts w:ascii="Times New Roman" w:hAnsi="Times New Roman"/>
          <w:i/>
        </w:rPr>
        <w:t>.</w:t>
      </w:r>
    </w:p>
    <w:p w14:paraId="7BB222DE" w14:textId="77777777" w:rsidR="008439EB" w:rsidRPr="0015205B" w:rsidRDefault="008439EB" w:rsidP="008A0155">
      <w:pPr>
        <w:spacing w:after="200"/>
      </w:pPr>
      <w:proofErr w:type="spellStart"/>
      <w:r w:rsidRPr="0015205B">
        <w:rPr>
          <w:b/>
        </w:rPr>
        <w:t>Djikic</w:t>
      </w:r>
      <w:proofErr w:type="spellEnd"/>
      <w:r w:rsidRPr="0015205B">
        <w:rPr>
          <w:b/>
        </w:rPr>
        <w:t>, M</w:t>
      </w:r>
      <w:r w:rsidRPr="0015205B">
        <w:t>. &amp; Oatley, K. (2004).</w:t>
      </w:r>
      <w:r w:rsidR="00904631">
        <w:t xml:space="preserve"> </w:t>
      </w:r>
      <w:r w:rsidRPr="0015205B">
        <w:t>Love and personal relationships:</w:t>
      </w:r>
      <w:r w:rsidR="00904631">
        <w:t xml:space="preserve"> </w:t>
      </w:r>
      <w:r w:rsidRPr="0015205B">
        <w:t>Navigating on the border between the Ideal and the Real.</w:t>
      </w:r>
      <w:r w:rsidR="00904631">
        <w:t xml:space="preserve"> </w:t>
      </w:r>
      <w:r w:rsidRPr="0015205B">
        <w:rPr>
          <w:i/>
        </w:rPr>
        <w:t>Journal for the Theory of Social Behavior, 34(2),</w:t>
      </w:r>
      <w:r w:rsidRPr="0015205B">
        <w:t xml:space="preserve"> 199-209.</w:t>
      </w:r>
    </w:p>
    <w:p w14:paraId="574A82A8" w14:textId="77777777" w:rsidR="008439EB" w:rsidRPr="0015205B" w:rsidRDefault="008439EB" w:rsidP="008A0155">
      <w:pPr>
        <w:spacing w:after="200"/>
        <w:rPr>
          <w:bCs/>
        </w:rPr>
      </w:pPr>
      <w:r w:rsidRPr="0015205B">
        <w:t xml:space="preserve">Peterson, J.B. &amp; </w:t>
      </w:r>
      <w:proofErr w:type="spellStart"/>
      <w:r w:rsidRPr="0015205B">
        <w:rPr>
          <w:b/>
        </w:rPr>
        <w:t>Djikic</w:t>
      </w:r>
      <w:proofErr w:type="spellEnd"/>
      <w:r w:rsidRPr="0015205B">
        <w:rPr>
          <w:b/>
        </w:rPr>
        <w:t>, M.</w:t>
      </w:r>
      <w:r w:rsidRPr="0015205B">
        <w:t xml:space="preserve"> (2003). You can neither forget nor remember what you don't understand. </w:t>
      </w:r>
      <w:r w:rsidRPr="0015205B">
        <w:rPr>
          <w:i/>
        </w:rPr>
        <w:t>Religion and Public Life, 33,</w:t>
      </w:r>
      <w:r w:rsidRPr="0015205B">
        <w:t xml:space="preserve"> 85-118.</w:t>
      </w:r>
    </w:p>
    <w:p w14:paraId="25CCC327" w14:textId="2DA5BB2B" w:rsidR="008A0155" w:rsidRDefault="008439EB" w:rsidP="008A0155">
      <w:pPr>
        <w:spacing w:after="200"/>
      </w:pPr>
      <w:r w:rsidRPr="0015205B">
        <w:t xml:space="preserve">Oatley, K. &amp; </w:t>
      </w:r>
      <w:r w:rsidRPr="0015205B">
        <w:rPr>
          <w:b/>
        </w:rPr>
        <w:t>Djikic, M.</w:t>
      </w:r>
      <w:r w:rsidRPr="0015205B">
        <w:t xml:space="preserve"> (2002).</w:t>
      </w:r>
      <w:r w:rsidR="00904631">
        <w:t xml:space="preserve"> </w:t>
      </w:r>
      <w:r w:rsidRPr="0015205B">
        <w:t>Emotions &amp; transformation:</w:t>
      </w:r>
      <w:r w:rsidR="00904631">
        <w:t xml:space="preserve"> </w:t>
      </w:r>
      <w:r w:rsidRPr="0015205B">
        <w:t>Varieties of experience of identity.</w:t>
      </w:r>
      <w:r w:rsidR="00904631">
        <w:t xml:space="preserve"> </w:t>
      </w:r>
      <w:r w:rsidRPr="0015205B">
        <w:rPr>
          <w:i/>
          <w:iCs/>
        </w:rPr>
        <w:t>Journal of Consciousness Studies,9</w:t>
      </w:r>
      <w:r w:rsidRPr="0015205B">
        <w:t>, 97-116.</w:t>
      </w:r>
    </w:p>
    <w:p w14:paraId="4A0A319E" w14:textId="77777777" w:rsidR="008A0155" w:rsidRDefault="008A0155">
      <w:r>
        <w:br w:type="page"/>
      </w:r>
    </w:p>
    <w:p w14:paraId="0A510DD2" w14:textId="77777777" w:rsidR="00360B5C" w:rsidRDefault="00360B5C" w:rsidP="00360B5C">
      <w:pPr>
        <w:shd w:val="clear" w:color="auto" w:fill="B8CCE4"/>
        <w:spacing w:after="60" w:line="240" w:lineRule="atLeast"/>
        <w:rPr>
          <w:b/>
        </w:rPr>
      </w:pPr>
      <w:r>
        <w:rPr>
          <w:b/>
        </w:rPr>
        <w:lastRenderedPageBreak/>
        <w:t>______________________________________________________________________________________</w:t>
      </w:r>
    </w:p>
    <w:p w14:paraId="628BED4E" w14:textId="77777777" w:rsidR="00C27A1B" w:rsidRDefault="00360B5C" w:rsidP="00471C8E">
      <w:pPr>
        <w:pStyle w:val="Heading2A"/>
      </w:pPr>
      <w:r>
        <w:t>FEATURED IN THE MEDIA</w:t>
      </w:r>
    </w:p>
    <w:p w14:paraId="39523E42" w14:textId="6ACDC602" w:rsidR="008A75C1" w:rsidRPr="000E1EED" w:rsidRDefault="000E1EED" w:rsidP="008A0155">
      <w:pPr>
        <w:numPr>
          <w:ilvl w:val="0"/>
          <w:numId w:val="29"/>
        </w:numPr>
        <w:spacing w:after="200"/>
      </w:pPr>
      <w:r w:rsidRPr="000E1EED">
        <w:t xml:space="preserve">How </w:t>
      </w:r>
      <w:r>
        <w:t xml:space="preserve">your body language may have changed during lockdown. </w:t>
      </w:r>
      <w:r w:rsidRPr="000E1EED">
        <w:rPr>
          <w:b/>
        </w:rPr>
        <w:t>(Torstar, June 19, 2021)</w:t>
      </w:r>
    </w:p>
    <w:p w14:paraId="1B27064D" w14:textId="6F58B630" w:rsidR="00453CE3" w:rsidRPr="00453CE3" w:rsidRDefault="00453CE3" w:rsidP="008A0155">
      <w:pPr>
        <w:numPr>
          <w:ilvl w:val="0"/>
          <w:numId w:val="29"/>
        </w:numPr>
        <w:spacing w:after="200"/>
        <w:rPr>
          <w:b/>
        </w:rPr>
      </w:pPr>
      <w:r>
        <w:t xml:space="preserve">The size of your success is determined by the size of your belief. </w:t>
      </w:r>
      <w:r w:rsidRPr="00453CE3">
        <w:rPr>
          <w:b/>
        </w:rPr>
        <w:t>(Forbes, August 11, 2020)</w:t>
      </w:r>
    </w:p>
    <w:p w14:paraId="2BB4D6C8" w14:textId="77777777" w:rsidR="002F19D0" w:rsidRPr="00453CE3" w:rsidRDefault="002F19D0" w:rsidP="008A0155">
      <w:pPr>
        <w:numPr>
          <w:ilvl w:val="0"/>
          <w:numId w:val="29"/>
        </w:numPr>
        <w:spacing w:after="200"/>
        <w:rPr>
          <w:b/>
        </w:rPr>
      </w:pPr>
      <w:r>
        <w:t xml:space="preserve">The psychology of a book hangover </w:t>
      </w:r>
      <w:r w:rsidRPr="00453CE3">
        <w:rPr>
          <w:b/>
        </w:rPr>
        <w:t>(Book Riot, June 9</w:t>
      </w:r>
      <w:r w:rsidRPr="00453CE3">
        <w:rPr>
          <w:b/>
          <w:vertAlign w:val="superscript"/>
        </w:rPr>
        <w:t>th</w:t>
      </w:r>
      <w:r w:rsidRPr="00453CE3">
        <w:rPr>
          <w:b/>
        </w:rPr>
        <w:t>, 2020)</w:t>
      </w:r>
    </w:p>
    <w:p w14:paraId="4E6D30FE" w14:textId="77777777" w:rsidR="00A22D7B" w:rsidRPr="002F19D0" w:rsidRDefault="00A22D7B" w:rsidP="008A0155">
      <w:pPr>
        <w:numPr>
          <w:ilvl w:val="0"/>
          <w:numId w:val="29"/>
        </w:numPr>
        <w:spacing w:after="200"/>
        <w:rPr>
          <w:b/>
        </w:rPr>
      </w:pPr>
      <w:r w:rsidRPr="00A22D7B">
        <w:t>Amid COVID-19, companies struggle to balance operations with increasingly fearful workers</w:t>
      </w:r>
      <w:r>
        <w:rPr>
          <w:b/>
        </w:rPr>
        <w:t xml:space="preserve"> (Postmedia News, March 25</w:t>
      </w:r>
      <w:r w:rsidRPr="00A22D7B">
        <w:rPr>
          <w:b/>
          <w:vertAlign w:val="superscript"/>
        </w:rPr>
        <w:t>th</w:t>
      </w:r>
      <w:r>
        <w:rPr>
          <w:b/>
        </w:rPr>
        <w:t>, 2020)</w:t>
      </w:r>
    </w:p>
    <w:p w14:paraId="0E8D58A5" w14:textId="77777777" w:rsidR="00A22D7B" w:rsidRDefault="00A22D7B" w:rsidP="008A0155">
      <w:pPr>
        <w:numPr>
          <w:ilvl w:val="0"/>
          <w:numId w:val="29"/>
        </w:numPr>
        <w:spacing w:after="200"/>
        <w:rPr>
          <w:b/>
        </w:rPr>
      </w:pPr>
      <w:r w:rsidRPr="00A22D7B">
        <w:t>Here’s what happens when you read every day</w:t>
      </w:r>
      <w:r>
        <w:rPr>
          <w:b/>
        </w:rPr>
        <w:t xml:space="preserve"> (Reader’s Digest, August 26</w:t>
      </w:r>
      <w:r w:rsidRPr="00A22D7B">
        <w:rPr>
          <w:b/>
          <w:vertAlign w:val="superscript"/>
        </w:rPr>
        <w:t>th</w:t>
      </w:r>
      <w:r>
        <w:rPr>
          <w:b/>
        </w:rPr>
        <w:t>, 2019)</w:t>
      </w:r>
    </w:p>
    <w:p w14:paraId="7767CDED" w14:textId="77777777" w:rsidR="00A22D7B" w:rsidRPr="00A22D7B" w:rsidRDefault="00A22D7B" w:rsidP="008A0155">
      <w:pPr>
        <w:numPr>
          <w:ilvl w:val="0"/>
          <w:numId w:val="29"/>
        </w:numPr>
        <w:spacing w:after="200"/>
        <w:rPr>
          <w:b/>
        </w:rPr>
      </w:pPr>
      <w:r w:rsidRPr="00A22D7B">
        <w:t>6 Scientific Reasons you should be reading more</w:t>
      </w:r>
      <w:r>
        <w:rPr>
          <w:b/>
        </w:rPr>
        <w:t xml:space="preserve"> (Mental Floss, May 2</w:t>
      </w:r>
      <w:r w:rsidRPr="00A22D7B">
        <w:rPr>
          <w:b/>
          <w:vertAlign w:val="superscript"/>
        </w:rPr>
        <w:t>nd</w:t>
      </w:r>
      <w:r>
        <w:rPr>
          <w:b/>
        </w:rPr>
        <w:t>, 2018)</w:t>
      </w:r>
    </w:p>
    <w:p w14:paraId="01A58D47" w14:textId="77777777" w:rsidR="00EC6453" w:rsidRPr="008A0155" w:rsidRDefault="0076594F" w:rsidP="008A0155">
      <w:pPr>
        <w:numPr>
          <w:ilvl w:val="0"/>
          <w:numId w:val="29"/>
        </w:numPr>
        <w:spacing w:after="200"/>
        <w:rPr>
          <w:b/>
          <w:lang w:val="fr-CA"/>
        </w:rPr>
      </w:pPr>
      <w:r w:rsidRPr="00A447DC">
        <w:rPr>
          <w:lang w:val="fr-CA"/>
        </w:rPr>
        <w:t>Bibliothérapie: les livres pour soigner les maux</w:t>
      </w:r>
      <w:r w:rsidR="00BD16BE" w:rsidRPr="00A447DC">
        <w:rPr>
          <w:lang w:val="fr-CA"/>
        </w:rPr>
        <w:t>.</w:t>
      </w:r>
      <w:r w:rsidR="00904631" w:rsidRPr="00A447DC">
        <w:rPr>
          <w:lang w:val="fr-CA"/>
        </w:rPr>
        <w:t xml:space="preserve"> </w:t>
      </w:r>
      <w:r w:rsidRPr="008A0155">
        <w:rPr>
          <w:lang w:val="fr-CA"/>
        </w:rPr>
        <w:t>(</w:t>
      </w:r>
      <w:r w:rsidRPr="008A0155">
        <w:rPr>
          <w:b/>
          <w:lang w:val="fr-CA"/>
        </w:rPr>
        <w:t>Slate,</w:t>
      </w:r>
      <w:r w:rsidRPr="008A0155">
        <w:rPr>
          <w:lang w:val="fr-CA"/>
        </w:rPr>
        <w:t xml:space="preserve"> </w:t>
      </w:r>
      <w:r w:rsidRPr="008A0155">
        <w:rPr>
          <w:b/>
          <w:lang w:val="fr-CA"/>
        </w:rPr>
        <w:t xml:space="preserve">France, </w:t>
      </w:r>
      <w:proofErr w:type="spellStart"/>
      <w:r w:rsidRPr="008A0155">
        <w:rPr>
          <w:b/>
          <w:lang w:val="fr-CA"/>
        </w:rPr>
        <w:t>September</w:t>
      </w:r>
      <w:proofErr w:type="spellEnd"/>
      <w:r w:rsidRPr="008A0155">
        <w:rPr>
          <w:b/>
          <w:lang w:val="fr-CA"/>
        </w:rPr>
        <w:t xml:space="preserve"> 30</w:t>
      </w:r>
      <w:r w:rsidRPr="008A0155">
        <w:rPr>
          <w:b/>
          <w:vertAlign w:val="superscript"/>
          <w:lang w:val="fr-CA"/>
        </w:rPr>
        <w:t>th</w:t>
      </w:r>
      <w:r w:rsidRPr="008A0155">
        <w:rPr>
          <w:b/>
          <w:lang w:val="fr-CA"/>
        </w:rPr>
        <w:t>, 2015)</w:t>
      </w:r>
    </w:p>
    <w:p w14:paraId="206B1A6C" w14:textId="77777777" w:rsidR="00EC6453" w:rsidRPr="000A65FC" w:rsidRDefault="00EC6453" w:rsidP="008A0155">
      <w:pPr>
        <w:numPr>
          <w:ilvl w:val="0"/>
          <w:numId w:val="33"/>
        </w:numPr>
        <w:spacing w:after="200"/>
        <w:rPr>
          <w:b/>
          <w:bCs/>
        </w:rPr>
      </w:pPr>
      <w:r>
        <w:t>How reading can change you in a major way</w:t>
      </w:r>
      <w:r w:rsidR="00BD16BE">
        <w:t>.</w:t>
      </w:r>
      <w:r>
        <w:t xml:space="preserve"> </w:t>
      </w:r>
      <w:r w:rsidRPr="000A65FC">
        <w:rPr>
          <w:b/>
          <w:bCs/>
        </w:rPr>
        <w:t>(Psychology Today, Jan 06, 2015)</w:t>
      </w:r>
    </w:p>
    <w:p w14:paraId="2E69AE87" w14:textId="77777777" w:rsidR="00360B5C" w:rsidRDefault="00360B5C" w:rsidP="008A0155">
      <w:pPr>
        <w:numPr>
          <w:ilvl w:val="0"/>
          <w:numId w:val="33"/>
        </w:numPr>
        <w:spacing w:after="200"/>
      </w:pPr>
      <w:r w:rsidRPr="000A65FC">
        <w:rPr>
          <w:bCs/>
        </w:rPr>
        <w:t>How reading transforms us</w:t>
      </w:r>
      <w:r>
        <w:rPr>
          <w:b/>
        </w:rPr>
        <w:t xml:space="preserve"> </w:t>
      </w:r>
      <w:r w:rsidRPr="000A65FC">
        <w:rPr>
          <w:b/>
          <w:bCs/>
        </w:rPr>
        <w:t>(New York Times, U.S.A., Dec. 20</w:t>
      </w:r>
      <w:r w:rsidRPr="000A65FC">
        <w:rPr>
          <w:b/>
          <w:bCs/>
          <w:vertAlign w:val="superscript"/>
        </w:rPr>
        <w:t>th</w:t>
      </w:r>
      <w:r w:rsidRPr="000A65FC">
        <w:rPr>
          <w:b/>
          <w:bCs/>
        </w:rPr>
        <w:t xml:space="preserve">, 2014) </w:t>
      </w:r>
      <w:r w:rsidRPr="000A65FC">
        <w:t>(reprinted in</w:t>
      </w:r>
      <w:r>
        <w:rPr>
          <w:b/>
        </w:rPr>
        <w:t xml:space="preserve"> </w:t>
      </w:r>
      <w:r w:rsidRPr="000A65FC">
        <w:rPr>
          <w:b/>
          <w:bCs/>
        </w:rPr>
        <w:t>Arkansas</w:t>
      </w:r>
      <w:r w:rsidRPr="00DD1171">
        <w:t xml:space="preserve"> </w:t>
      </w:r>
      <w:r w:rsidRPr="000A65FC">
        <w:rPr>
          <w:b/>
          <w:bCs/>
        </w:rPr>
        <w:t>Online, Dec. 28, 2014</w:t>
      </w:r>
      <w:r>
        <w:rPr>
          <w:b/>
        </w:rPr>
        <w:t xml:space="preserve">; </w:t>
      </w:r>
      <w:r w:rsidRPr="000A65FC">
        <w:rPr>
          <w:bCs/>
        </w:rPr>
        <w:t>and</w:t>
      </w:r>
      <w:r>
        <w:rPr>
          <w:b/>
        </w:rPr>
        <w:t xml:space="preserve"> </w:t>
      </w:r>
      <w:r w:rsidRPr="000A65FC">
        <w:rPr>
          <w:b/>
          <w:bCs/>
        </w:rPr>
        <w:t>Deccan Herald, India, January 8</w:t>
      </w:r>
      <w:r w:rsidRPr="000A65FC">
        <w:rPr>
          <w:b/>
          <w:bCs/>
          <w:vertAlign w:val="superscript"/>
        </w:rPr>
        <w:t>th</w:t>
      </w:r>
      <w:r w:rsidRPr="000A65FC">
        <w:rPr>
          <w:b/>
          <w:bCs/>
        </w:rPr>
        <w:t>, 2015</w:t>
      </w:r>
      <w:r>
        <w:rPr>
          <w:b/>
        </w:rPr>
        <w:t xml:space="preserve">) </w:t>
      </w:r>
    </w:p>
    <w:p w14:paraId="2419BA20" w14:textId="77777777" w:rsidR="00360B5C" w:rsidRPr="000A65FC" w:rsidRDefault="00360B5C" w:rsidP="008A0155">
      <w:pPr>
        <w:numPr>
          <w:ilvl w:val="0"/>
          <w:numId w:val="33"/>
        </w:numPr>
        <w:spacing w:after="200"/>
        <w:rPr>
          <w:b/>
          <w:bCs/>
        </w:rPr>
      </w:pPr>
      <w:r w:rsidRPr="00407DEF">
        <w:t>Literature and Self; Interview with Michael Enright</w:t>
      </w:r>
      <w:r w:rsidR="00904631">
        <w:t xml:space="preserve"> </w:t>
      </w:r>
      <w:r w:rsidRPr="00407DEF">
        <w:t xml:space="preserve">on Sunday </w:t>
      </w:r>
      <w:proofErr w:type="gramStart"/>
      <w:r w:rsidRPr="00407DEF">
        <w:t>Edition</w:t>
      </w:r>
      <w:r w:rsidRPr="000A65FC">
        <w:rPr>
          <w:b/>
          <w:bCs/>
        </w:rPr>
        <w:t>(</w:t>
      </w:r>
      <w:proofErr w:type="gramEnd"/>
      <w:r w:rsidRPr="000A65FC">
        <w:rPr>
          <w:b/>
          <w:bCs/>
        </w:rPr>
        <w:t>CBC Radio,</w:t>
      </w:r>
      <w:r w:rsidR="00904631" w:rsidRPr="000A65FC">
        <w:rPr>
          <w:b/>
          <w:bCs/>
        </w:rPr>
        <w:t xml:space="preserve"> </w:t>
      </w:r>
      <w:r w:rsidRPr="000A65FC">
        <w:rPr>
          <w:b/>
          <w:bCs/>
        </w:rPr>
        <w:t>Canada, Feb. 16</w:t>
      </w:r>
      <w:r w:rsidRPr="000A65FC">
        <w:rPr>
          <w:b/>
          <w:bCs/>
          <w:vertAlign w:val="superscript"/>
        </w:rPr>
        <w:t>th</w:t>
      </w:r>
      <w:r w:rsidRPr="000A65FC">
        <w:rPr>
          <w:b/>
          <w:bCs/>
        </w:rPr>
        <w:t xml:space="preserve">, 2014) </w:t>
      </w:r>
    </w:p>
    <w:p w14:paraId="28B082C1" w14:textId="77777777" w:rsidR="00360B5C" w:rsidRDefault="00360B5C" w:rsidP="008A0155">
      <w:pPr>
        <w:numPr>
          <w:ilvl w:val="0"/>
          <w:numId w:val="33"/>
        </w:numPr>
        <w:spacing w:after="200"/>
      </w:pPr>
      <w:r>
        <w:t>15 global business leaders on how India Inc</w:t>
      </w:r>
      <w:r w:rsidR="00746B86">
        <w:t>.</w:t>
      </w:r>
      <w:r>
        <w:t xml:space="preserve"> can beat economic slowdown (</w:t>
      </w:r>
      <w:r w:rsidRPr="000A65FC">
        <w:rPr>
          <w:b/>
          <w:bCs/>
        </w:rPr>
        <w:t>The Economic Times, India, August 15</w:t>
      </w:r>
      <w:r w:rsidRPr="000A65FC">
        <w:rPr>
          <w:b/>
          <w:bCs/>
          <w:vertAlign w:val="superscript"/>
        </w:rPr>
        <w:t>th</w:t>
      </w:r>
      <w:r w:rsidRPr="000A65FC">
        <w:rPr>
          <w:b/>
          <w:bCs/>
        </w:rPr>
        <w:t>, 2013</w:t>
      </w:r>
      <w:r>
        <w:t>)</w:t>
      </w:r>
    </w:p>
    <w:p w14:paraId="68FEB56B" w14:textId="77777777" w:rsidR="00360B5C" w:rsidRPr="00A447DC" w:rsidRDefault="00360B5C" w:rsidP="008A0155">
      <w:pPr>
        <w:numPr>
          <w:ilvl w:val="0"/>
          <w:numId w:val="33"/>
        </w:numPr>
        <w:spacing w:after="200"/>
        <w:rPr>
          <w:lang w:val="fr-CA"/>
        </w:rPr>
      </w:pPr>
      <w:r w:rsidRPr="000A65FC">
        <w:rPr>
          <w:bCs/>
          <w:lang w:val="fr-CA"/>
        </w:rPr>
        <w:t xml:space="preserve">Comment être plus créatif que jamais? </w:t>
      </w:r>
      <w:r w:rsidRPr="000A65FC">
        <w:rPr>
          <w:b/>
          <w:lang w:val="fr-CA"/>
        </w:rPr>
        <w:t xml:space="preserve">(Les Affaires, </w:t>
      </w:r>
      <w:proofErr w:type="spellStart"/>
      <w:r w:rsidRPr="000A65FC">
        <w:rPr>
          <w:b/>
          <w:lang w:val="fr-CA"/>
        </w:rPr>
        <w:t>Quebec</w:t>
      </w:r>
      <w:proofErr w:type="spellEnd"/>
      <w:r w:rsidRPr="000A65FC">
        <w:rPr>
          <w:b/>
          <w:lang w:val="fr-CA"/>
        </w:rPr>
        <w:t>, Canada, July 22, 2013)</w:t>
      </w:r>
    </w:p>
    <w:p w14:paraId="4A444FF0" w14:textId="77777777" w:rsidR="00360B5C" w:rsidRPr="000A65FC" w:rsidRDefault="00360B5C" w:rsidP="008A0155">
      <w:pPr>
        <w:numPr>
          <w:ilvl w:val="0"/>
          <w:numId w:val="34"/>
        </w:numPr>
        <w:spacing w:after="200"/>
        <w:rPr>
          <w:b/>
          <w:bCs/>
          <w:lang w:val="es-ES"/>
        </w:rPr>
      </w:pPr>
      <w:r w:rsidRPr="00F277C4">
        <w:rPr>
          <w:lang w:val="es-ES"/>
        </w:rPr>
        <w:t>“Leer a Nabokov te ayuda a tomar mejores decisiones”, y otras seducciones al establishment corporativo desde la academia</w:t>
      </w:r>
      <w:r w:rsidR="00904631">
        <w:rPr>
          <w:lang w:val="es-ES"/>
        </w:rPr>
        <w:t xml:space="preserve"> </w:t>
      </w:r>
      <w:r w:rsidRPr="000A65FC">
        <w:rPr>
          <w:b/>
          <w:bCs/>
          <w:lang w:val="es-ES"/>
        </w:rPr>
        <w:t>(</w:t>
      </w:r>
      <w:proofErr w:type="spellStart"/>
      <w:r w:rsidRPr="000A65FC">
        <w:rPr>
          <w:b/>
          <w:bCs/>
          <w:lang w:val="es-ES"/>
        </w:rPr>
        <w:t>Pijamasurf</w:t>
      </w:r>
      <w:proofErr w:type="spellEnd"/>
      <w:r w:rsidRPr="000A65FC">
        <w:rPr>
          <w:b/>
          <w:bCs/>
          <w:lang w:val="es-ES"/>
        </w:rPr>
        <w:t xml:space="preserve">, </w:t>
      </w:r>
      <w:proofErr w:type="spellStart"/>
      <w:r w:rsidRPr="000A65FC">
        <w:rPr>
          <w:b/>
          <w:bCs/>
          <w:lang w:val="es-ES"/>
        </w:rPr>
        <w:t>Mexico</w:t>
      </w:r>
      <w:proofErr w:type="spellEnd"/>
      <w:r w:rsidRPr="000A65FC">
        <w:rPr>
          <w:b/>
          <w:bCs/>
          <w:lang w:val="es-ES"/>
        </w:rPr>
        <w:t xml:space="preserve">, </w:t>
      </w:r>
      <w:proofErr w:type="spellStart"/>
      <w:r w:rsidRPr="000A65FC">
        <w:rPr>
          <w:b/>
          <w:bCs/>
          <w:lang w:val="es-ES"/>
        </w:rPr>
        <w:t>July</w:t>
      </w:r>
      <w:proofErr w:type="spellEnd"/>
      <w:r w:rsidRPr="000A65FC">
        <w:rPr>
          <w:b/>
          <w:bCs/>
          <w:lang w:val="es-ES"/>
        </w:rPr>
        <w:t xml:space="preserve"> 1</w:t>
      </w:r>
      <w:r w:rsidRPr="000A65FC">
        <w:rPr>
          <w:b/>
          <w:bCs/>
          <w:vertAlign w:val="superscript"/>
          <w:lang w:val="es-ES"/>
        </w:rPr>
        <w:t>st</w:t>
      </w:r>
      <w:r w:rsidRPr="000A65FC">
        <w:rPr>
          <w:b/>
          <w:bCs/>
          <w:lang w:val="es-ES"/>
        </w:rPr>
        <w:t>, 2013)</w:t>
      </w:r>
    </w:p>
    <w:p w14:paraId="39BB7BA3" w14:textId="77777777" w:rsidR="00360B5C" w:rsidRDefault="00360B5C" w:rsidP="008A0155">
      <w:pPr>
        <w:numPr>
          <w:ilvl w:val="0"/>
          <w:numId w:val="29"/>
        </w:numPr>
        <w:spacing w:before="240" w:after="200"/>
      </w:pPr>
      <w:r>
        <w:t xml:space="preserve">Interview with Michael </w:t>
      </w:r>
      <w:proofErr w:type="spellStart"/>
      <w:r>
        <w:t>Cathcart</w:t>
      </w:r>
      <w:proofErr w:type="spellEnd"/>
      <w:r>
        <w:t xml:space="preserve">, </w:t>
      </w:r>
      <w:proofErr w:type="spellStart"/>
      <w:r>
        <w:t>Books&amp;Arts</w:t>
      </w:r>
      <w:proofErr w:type="spellEnd"/>
      <w:r>
        <w:t xml:space="preserve"> Daily </w:t>
      </w:r>
      <w:r w:rsidRPr="00A411EB">
        <w:rPr>
          <w:b/>
        </w:rPr>
        <w:t>(Australian Broadcasting Corporation</w:t>
      </w:r>
      <w:r>
        <w:rPr>
          <w:b/>
        </w:rPr>
        <w:t xml:space="preserve"> </w:t>
      </w:r>
      <w:r w:rsidRPr="00A411EB">
        <w:rPr>
          <w:b/>
        </w:rPr>
        <w:t>/</w:t>
      </w:r>
      <w:r>
        <w:rPr>
          <w:b/>
        </w:rPr>
        <w:t xml:space="preserve"> </w:t>
      </w:r>
      <w:r w:rsidRPr="00A411EB">
        <w:rPr>
          <w:b/>
        </w:rPr>
        <w:t>ABC,</w:t>
      </w:r>
      <w:r>
        <w:t xml:space="preserve"> </w:t>
      </w:r>
      <w:r w:rsidRPr="000D612E">
        <w:rPr>
          <w:b/>
        </w:rPr>
        <w:t>Australia, June 2</w:t>
      </w:r>
      <w:r>
        <w:rPr>
          <w:b/>
        </w:rPr>
        <w:t>5</w:t>
      </w:r>
      <w:r w:rsidRPr="000D612E">
        <w:rPr>
          <w:b/>
          <w:vertAlign w:val="superscript"/>
        </w:rPr>
        <w:t>th</w:t>
      </w:r>
      <w:r w:rsidRPr="000D612E">
        <w:rPr>
          <w:b/>
        </w:rPr>
        <w:t>, 2013)</w:t>
      </w:r>
    </w:p>
    <w:p w14:paraId="6882E0B2" w14:textId="77777777" w:rsidR="00360B5C" w:rsidRPr="00A411EB" w:rsidRDefault="00360B5C" w:rsidP="008A0155">
      <w:pPr>
        <w:numPr>
          <w:ilvl w:val="0"/>
          <w:numId w:val="29"/>
        </w:numPr>
        <w:spacing w:before="240" w:after="200"/>
      </w:pPr>
      <w:r w:rsidRPr="00A447DC">
        <w:rPr>
          <w:lang w:val="fr-CA"/>
        </w:rPr>
        <w:t xml:space="preserve">Lisez de la fiction, ça augmente votre créativité. </w:t>
      </w:r>
      <w:r w:rsidRPr="00A411EB">
        <w:rPr>
          <w:b/>
        </w:rPr>
        <w:t xml:space="preserve">(Le </w:t>
      </w:r>
      <w:proofErr w:type="spellStart"/>
      <w:r w:rsidRPr="00A411EB">
        <w:rPr>
          <w:b/>
        </w:rPr>
        <w:t>Soir</w:t>
      </w:r>
      <w:proofErr w:type="spellEnd"/>
      <w:r w:rsidRPr="00A411EB">
        <w:rPr>
          <w:b/>
        </w:rPr>
        <w:t xml:space="preserve">, </w:t>
      </w:r>
      <w:r>
        <w:rPr>
          <w:b/>
        </w:rPr>
        <w:t>Belgium</w:t>
      </w:r>
      <w:r w:rsidRPr="00A411EB">
        <w:rPr>
          <w:b/>
        </w:rPr>
        <w:t>, June 22-23, 2013)</w:t>
      </w:r>
    </w:p>
    <w:p w14:paraId="7FF30D9D" w14:textId="77777777" w:rsidR="00360B5C" w:rsidRDefault="00360B5C" w:rsidP="008A0155">
      <w:pPr>
        <w:numPr>
          <w:ilvl w:val="0"/>
          <w:numId w:val="29"/>
        </w:numPr>
        <w:spacing w:before="240" w:after="200"/>
      </w:pPr>
      <w:proofErr w:type="spellStart"/>
      <w:r w:rsidRPr="005913A5">
        <w:rPr>
          <w:rFonts w:ascii="Kartika" w:hAnsi="Kartika" w:cs="Kartika"/>
        </w:rPr>
        <w:t>നോവല്</w:t>
      </w:r>
      <w:proofErr w:type="spellEnd"/>
      <w:r w:rsidRPr="005913A5">
        <w:t xml:space="preserve">‍ </w:t>
      </w:r>
      <w:proofErr w:type="spellStart"/>
      <w:r w:rsidRPr="005913A5">
        <w:rPr>
          <w:rFonts w:ascii="Kartika" w:hAnsi="Kartika" w:cs="Kartika"/>
        </w:rPr>
        <w:t>വായിക്കൂ</w:t>
      </w:r>
      <w:proofErr w:type="spellEnd"/>
      <w:r w:rsidRPr="005913A5">
        <w:t xml:space="preserve">; </w:t>
      </w:r>
      <w:proofErr w:type="spellStart"/>
      <w:r w:rsidRPr="005913A5">
        <w:rPr>
          <w:rFonts w:ascii="Kartika" w:hAnsi="Kartika" w:cs="Kartika"/>
        </w:rPr>
        <w:t>ബുദ്ധിജീവിയാകൂ</w:t>
      </w:r>
      <w:proofErr w:type="spellEnd"/>
      <w:r w:rsidRPr="005913A5">
        <w:t>...!!</w:t>
      </w:r>
      <w:r w:rsidR="00904631">
        <w:t xml:space="preserve"> </w:t>
      </w:r>
      <w:r w:rsidRPr="005913A5">
        <w:t>(</w:t>
      </w:r>
      <w:proofErr w:type="spellStart"/>
      <w:r w:rsidRPr="005913A5">
        <w:rPr>
          <w:rStyle w:val="news-source"/>
          <w:rFonts w:ascii="Kartika" w:hAnsi="Kartika" w:cs="Kartika"/>
          <w:b/>
        </w:rPr>
        <w:t>മാതൃഭൂമി</w:t>
      </w:r>
      <w:proofErr w:type="spellEnd"/>
      <w:r w:rsidRPr="005913A5">
        <w:rPr>
          <w:rStyle w:val="news-source"/>
          <w:b/>
        </w:rPr>
        <w:t>/</w:t>
      </w:r>
      <w:proofErr w:type="spellStart"/>
      <w:r w:rsidRPr="005913A5">
        <w:rPr>
          <w:rStyle w:val="news-source"/>
          <w:b/>
        </w:rPr>
        <w:t>Mathrubhumi</w:t>
      </w:r>
      <w:proofErr w:type="spellEnd"/>
      <w:r w:rsidRPr="005913A5">
        <w:rPr>
          <w:rStyle w:val="news-source"/>
          <w:b/>
        </w:rPr>
        <w:t xml:space="preserve">, </w:t>
      </w:r>
      <w:r>
        <w:rPr>
          <w:rStyle w:val="news-source"/>
          <w:b/>
        </w:rPr>
        <w:t xml:space="preserve">India, </w:t>
      </w:r>
      <w:r w:rsidRPr="005913A5">
        <w:rPr>
          <w:b/>
        </w:rPr>
        <w:t>June 22</w:t>
      </w:r>
      <w:proofErr w:type="gramStart"/>
      <w:r w:rsidRPr="005913A5">
        <w:rPr>
          <w:b/>
          <w:vertAlign w:val="superscript"/>
        </w:rPr>
        <w:t>nd</w:t>
      </w:r>
      <w:r w:rsidRPr="005913A5">
        <w:rPr>
          <w:b/>
        </w:rPr>
        <w:t xml:space="preserve"> ,</w:t>
      </w:r>
      <w:proofErr w:type="gramEnd"/>
      <w:r w:rsidRPr="005913A5">
        <w:rPr>
          <w:b/>
        </w:rPr>
        <w:t xml:space="preserve"> 2013</w:t>
      </w:r>
      <w:r>
        <w:t>)</w:t>
      </w:r>
    </w:p>
    <w:p w14:paraId="7A8BB015" w14:textId="77777777" w:rsidR="00360B5C" w:rsidRPr="000A65FC" w:rsidRDefault="00360B5C" w:rsidP="008A0155">
      <w:pPr>
        <w:numPr>
          <w:ilvl w:val="0"/>
          <w:numId w:val="29"/>
        </w:numPr>
        <w:spacing w:after="200"/>
        <w:rPr>
          <w:b/>
          <w:bCs/>
        </w:rPr>
      </w:pPr>
      <w:proofErr w:type="spellStart"/>
      <w:r w:rsidRPr="005F6172">
        <w:t>Č</w:t>
      </w:r>
      <w:r>
        <w:t>itajte</w:t>
      </w:r>
      <w:proofErr w:type="spellEnd"/>
      <w:r w:rsidRPr="005F6172">
        <w:t>,</w:t>
      </w:r>
      <w:r>
        <w:t xml:space="preserve"> </w:t>
      </w:r>
      <w:proofErr w:type="spellStart"/>
      <w:r>
        <w:t>ljudi</w:t>
      </w:r>
      <w:proofErr w:type="spellEnd"/>
      <w:r w:rsidRPr="005F6172">
        <w:t xml:space="preserve">: </w:t>
      </w:r>
      <w:proofErr w:type="spellStart"/>
      <w:r w:rsidRPr="005F6172">
        <w:t>Knjigom</w:t>
      </w:r>
      <w:proofErr w:type="spellEnd"/>
      <w:r w:rsidRPr="005F6172">
        <w:t xml:space="preserve"> </w:t>
      </w:r>
      <w:proofErr w:type="spellStart"/>
      <w:r w:rsidRPr="005F6172">
        <w:t>protiv</w:t>
      </w:r>
      <w:proofErr w:type="spellEnd"/>
      <w:r w:rsidRPr="005F6172">
        <w:t xml:space="preserve"> </w:t>
      </w:r>
      <w:proofErr w:type="spellStart"/>
      <w:r w:rsidRPr="005F6172">
        <w:t>pogrešnih</w:t>
      </w:r>
      <w:proofErr w:type="spellEnd"/>
      <w:r w:rsidRPr="005F6172">
        <w:t xml:space="preserve"> </w:t>
      </w:r>
      <w:proofErr w:type="spellStart"/>
      <w:r w:rsidRPr="005F6172">
        <w:t>odluka</w:t>
      </w:r>
      <w:proofErr w:type="spellEnd"/>
      <w:r w:rsidR="00904631">
        <w:t xml:space="preserve"> </w:t>
      </w:r>
      <w:r w:rsidRPr="000A65FC">
        <w:rPr>
          <w:b/>
          <w:bCs/>
        </w:rPr>
        <w:t>(</w:t>
      </w:r>
      <w:proofErr w:type="spellStart"/>
      <w:r w:rsidRPr="000A65FC">
        <w:rPr>
          <w:b/>
          <w:bCs/>
        </w:rPr>
        <w:t>Telegraf</w:t>
      </w:r>
      <w:proofErr w:type="spellEnd"/>
      <w:r w:rsidRPr="000A65FC">
        <w:rPr>
          <w:b/>
          <w:bCs/>
        </w:rPr>
        <w:t>, Serbia, June 21</w:t>
      </w:r>
      <w:r w:rsidRPr="000A65FC">
        <w:rPr>
          <w:b/>
          <w:bCs/>
          <w:vertAlign w:val="superscript"/>
        </w:rPr>
        <w:t>st</w:t>
      </w:r>
      <w:r w:rsidRPr="000A65FC">
        <w:rPr>
          <w:b/>
          <w:bCs/>
        </w:rPr>
        <w:t>, 2013)</w:t>
      </w:r>
    </w:p>
    <w:p w14:paraId="5BEF0DF6" w14:textId="77777777" w:rsidR="00360B5C" w:rsidRDefault="00360B5C" w:rsidP="008A0155">
      <w:pPr>
        <w:numPr>
          <w:ilvl w:val="0"/>
          <w:numId w:val="29"/>
        </w:numPr>
        <w:spacing w:before="240" w:after="200"/>
      </w:pPr>
      <w:r>
        <w:t xml:space="preserve">Will reading make you rich </w:t>
      </w:r>
      <w:r w:rsidRPr="005913A5">
        <w:rPr>
          <w:b/>
        </w:rPr>
        <w:t>(Salon, June 21</w:t>
      </w:r>
      <w:r w:rsidRPr="005913A5">
        <w:rPr>
          <w:b/>
          <w:vertAlign w:val="superscript"/>
        </w:rPr>
        <w:t>st</w:t>
      </w:r>
      <w:r w:rsidRPr="005913A5">
        <w:rPr>
          <w:b/>
        </w:rPr>
        <w:t>, 2013)</w:t>
      </w:r>
    </w:p>
    <w:p w14:paraId="3FBA4356" w14:textId="77777777" w:rsidR="00360B5C" w:rsidRPr="00685330" w:rsidRDefault="00360B5C" w:rsidP="008A0155">
      <w:pPr>
        <w:numPr>
          <w:ilvl w:val="0"/>
          <w:numId w:val="29"/>
        </w:numPr>
        <w:spacing w:after="200"/>
        <w:rPr>
          <w:b/>
        </w:rPr>
      </w:pPr>
      <w:proofErr w:type="spellStart"/>
      <w:r w:rsidRPr="00685330">
        <w:rPr>
          <w:bCs/>
        </w:rPr>
        <w:t>Knjigom</w:t>
      </w:r>
      <w:proofErr w:type="spellEnd"/>
      <w:r w:rsidRPr="00685330">
        <w:rPr>
          <w:bCs/>
        </w:rPr>
        <w:t xml:space="preserve"> </w:t>
      </w:r>
      <w:proofErr w:type="spellStart"/>
      <w:r w:rsidRPr="00685330">
        <w:rPr>
          <w:bCs/>
        </w:rPr>
        <w:t>protiv</w:t>
      </w:r>
      <w:proofErr w:type="spellEnd"/>
      <w:r w:rsidRPr="00685330">
        <w:rPr>
          <w:bCs/>
        </w:rPr>
        <w:t xml:space="preserve"> </w:t>
      </w:r>
      <w:proofErr w:type="spellStart"/>
      <w:r w:rsidRPr="00685330">
        <w:rPr>
          <w:bCs/>
        </w:rPr>
        <w:t>pogrešnih</w:t>
      </w:r>
      <w:proofErr w:type="spellEnd"/>
      <w:r w:rsidRPr="00685330">
        <w:rPr>
          <w:bCs/>
        </w:rPr>
        <w:t xml:space="preserve"> </w:t>
      </w:r>
      <w:proofErr w:type="spellStart"/>
      <w:r w:rsidRPr="00685330">
        <w:rPr>
          <w:bCs/>
        </w:rPr>
        <w:t>odluka</w:t>
      </w:r>
      <w:proofErr w:type="spellEnd"/>
      <w:r w:rsidRPr="00685330">
        <w:rPr>
          <w:bCs/>
        </w:rPr>
        <w:t xml:space="preserve"> </w:t>
      </w:r>
      <w:r w:rsidRPr="00685330">
        <w:rPr>
          <w:b/>
        </w:rPr>
        <w:t>(</w:t>
      </w:r>
      <w:proofErr w:type="spellStart"/>
      <w:r w:rsidRPr="00685330">
        <w:rPr>
          <w:b/>
        </w:rPr>
        <w:t>Nezavisne</w:t>
      </w:r>
      <w:proofErr w:type="spellEnd"/>
      <w:r w:rsidRPr="00685330">
        <w:rPr>
          <w:b/>
        </w:rPr>
        <w:t xml:space="preserve"> </w:t>
      </w:r>
      <w:proofErr w:type="spellStart"/>
      <w:r w:rsidRPr="00685330">
        <w:rPr>
          <w:b/>
        </w:rPr>
        <w:t>Novine</w:t>
      </w:r>
      <w:proofErr w:type="spellEnd"/>
      <w:r w:rsidRPr="00685330">
        <w:rPr>
          <w:b/>
        </w:rPr>
        <w:t>, Bosnia and Herzegovina, June 21</w:t>
      </w:r>
      <w:r w:rsidRPr="00685330">
        <w:rPr>
          <w:b/>
          <w:vertAlign w:val="superscript"/>
        </w:rPr>
        <w:t>st</w:t>
      </w:r>
      <w:r w:rsidRPr="00685330">
        <w:rPr>
          <w:b/>
        </w:rPr>
        <w:t>, 2013)</w:t>
      </w:r>
    </w:p>
    <w:p w14:paraId="67B5FF66" w14:textId="77777777" w:rsidR="00360B5C" w:rsidRPr="00A447DC" w:rsidRDefault="00360B5C" w:rsidP="008A0155">
      <w:pPr>
        <w:numPr>
          <w:ilvl w:val="0"/>
          <w:numId w:val="29"/>
        </w:numPr>
        <w:spacing w:before="240" w:after="200"/>
        <w:rPr>
          <w:lang w:val="fr-CA"/>
        </w:rPr>
      </w:pPr>
      <w:r w:rsidRPr="00A447DC">
        <w:rPr>
          <w:lang w:val="fr-CA"/>
        </w:rPr>
        <w:t xml:space="preserve">Lisez de la fiction, c’est bon pour la </w:t>
      </w:r>
      <w:proofErr w:type="spellStart"/>
      <w:r w:rsidRPr="00A447DC">
        <w:rPr>
          <w:lang w:val="fr-CA"/>
        </w:rPr>
        <w:t>cervau</w:t>
      </w:r>
      <w:proofErr w:type="spellEnd"/>
      <w:r w:rsidRPr="00A447DC">
        <w:rPr>
          <w:lang w:val="fr-CA"/>
        </w:rPr>
        <w:t xml:space="preserve"> </w:t>
      </w:r>
      <w:r w:rsidRPr="00A447DC">
        <w:rPr>
          <w:b/>
          <w:lang w:val="fr-CA"/>
        </w:rPr>
        <w:t xml:space="preserve">(Libération, </w:t>
      </w:r>
      <w:proofErr w:type="spellStart"/>
      <w:r w:rsidRPr="00A447DC">
        <w:rPr>
          <w:b/>
          <w:lang w:val="fr-CA"/>
        </w:rPr>
        <w:t>Morocco</w:t>
      </w:r>
      <w:proofErr w:type="spellEnd"/>
      <w:r w:rsidRPr="00A447DC">
        <w:rPr>
          <w:b/>
          <w:lang w:val="fr-CA"/>
        </w:rPr>
        <w:t xml:space="preserve">, </w:t>
      </w:r>
      <w:proofErr w:type="spellStart"/>
      <w:r w:rsidRPr="00A447DC">
        <w:rPr>
          <w:b/>
          <w:lang w:val="fr-CA"/>
        </w:rPr>
        <w:t>June</w:t>
      </w:r>
      <w:proofErr w:type="spellEnd"/>
      <w:r w:rsidRPr="00A447DC">
        <w:rPr>
          <w:b/>
          <w:lang w:val="fr-CA"/>
        </w:rPr>
        <w:t xml:space="preserve"> 19</w:t>
      </w:r>
      <w:r w:rsidRPr="00A447DC">
        <w:rPr>
          <w:b/>
          <w:vertAlign w:val="superscript"/>
          <w:lang w:val="fr-CA"/>
        </w:rPr>
        <w:t>th</w:t>
      </w:r>
      <w:r w:rsidRPr="00A447DC">
        <w:rPr>
          <w:b/>
          <w:lang w:val="fr-CA"/>
        </w:rPr>
        <w:t>, 2013)</w:t>
      </w:r>
    </w:p>
    <w:p w14:paraId="315EA88A" w14:textId="77777777" w:rsidR="00360B5C" w:rsidRPr="00A447DC" w:rsidRDefault="002F652C" w:rsidP="008A0155">
      <w:pPr>
        <w:numPr>
          <w:ilvl w:val="0"/>
          <w:numId w:val="29"/>
        </w:numPr>
        <w:spacing w:after="200"/>
        <w:rPr>
          <w:lang w:val="fr-CA"/>
        </w:rPr>
      </w:pPr>
      <w:hyperlink r:id="rId9" w:history="1">
        <w:proofErr w:type="spellStart"/>
        <w:r w:rsidR="00360B5C" w:rsidRPr="00A447DC">
          <w:rPr>
            <w:rStyle w:val="Hyperlink"/>
            <w:color w:val="auto"/>
            <w:u w:val="none"/>
            <w:lang w:val="fr-CA"/>
          </w:rPr>
          <w:t>Czytanie</w:t>
        </w:r>
        <w:proofErr w:type="spellEnd"/>
        <w:r w:rsidR="00360B5C" w:rsidRPr="00A447DC">
          <w:rPr>
            <w:rStyle w:val="Hyperlink"/>
            <w:color w:val="auto"/>
            <w:u w:val="none"/>
            <w:lang w:val="fr-CA"/>
          </w:rPr>
          <w:t xml:space="preserve"> </w:t>
        </w:r>
        <w:proofErr w:type="spellStart"/>
        <w:r w:rsidR="00360B5C" w:rsidRPr="00A447DC">
          <w:rPr>
            <w:rStyle w:val="Hyperlink"/>
            <w:color w:val="auto"/>
            <w:u w:val="none"/>
            <w:lang w:val="fr-CA"/>
          </w:rPr>
          <w:t>powieści</w:t>
        </w:r>
        <w:proofErr w:type="spellEnd"/>
        <w:r w:rsidR="00360B5C" w:rsidRPr="00A447DC">
          <w:rPr>
            <w:rStyle w:val="Hyperlink"/>
            <w:color w:val="auto"/>
            <w:u w:val="none"/>
            <w:lang w:val="fr-CA"/>
          </w:rPr>
          <w:t xml:space="preserve"> </w:t>
        </w:r>
        <w:proofErr w:type="spellStart"/>
        <w:r w:rsidR="00360B5C" w:rsidRPr="00A447DC">
          <w:rPr>
            <w:rStyle w:val="Hyperlink"/>
            <w:color w:val="auto"/>
            <w:u w:val="none"/>
            <w:lang w:val="fr-CA"/>
          </w:rPr>
          <w:t>dobre</w:t>
        </w:r>
        <w:proofErr w:type="spellEnd"/>
        <w:r w:rsidR="00360B5C" w:rsidRPr="00A447DC">
          <w:rPr>
            <w:rStyle w:val="Hyperlink"/>
            <w:color w:val="auto"/>
            <w:u w:val="none"/>
            <w:lang w:val="fr-CA"/>
          </w:rPr>
          <w:t xml:space="preserve"> </w:t>
        </w:r>
        <w:proofErr w:type="spellStart"/>
        <w:r w:rsidR="00360B5C" w:rsidRPr="00A447DC">
          <w:rPr>
            <w:rStyle w:val="Hyperlink"/>
            <w:color w:val="auto"/>
            <w:u w:val="none"/>
            <w:lang w:val="fr-CA"/>
          </w:rPr>
          <w:t>dla</w:t>
        </w:r>
        <w:proofErr w:type="spellEnd"/>
        <w:r w:rsidR="00360B5C" w:rsidRPr="00A447DC">
          <w:rPr>
            <w:rStyle w:val="Hyperlink"/>
            <w:color w:val="auto"/>
            <w:u w:val="none"/>
            <w:lang w:val="fr-CA"/>
          </w:rPr>
          <w:t xml:space="preserve"> </w:t>
        </w:r>
        <w:proofErr w:type="spellStart"/>
        <w:r w:rsidR="00360B5C" w:rsidRPr="00A447DC">
          <w:rPr>
            <w:rStyle w:val="Hyperlink"/>
            <w:color w:val="auto"/>
            <w:u w:val="none"/>
            <w:lang w:val="fr-CA"/>
          </w:rPr>
          <w:t>mózgu</w:t>
        </w:r>
        <w:proofErr w:type="spellEnd"/>
      </w:hyperlink>
      <w:r w:rsidR="00360B5C" w:rsidRPr="00A447DC">
        <w:rPr>
          <w:lang w:val="fr-CA"/>
        </w:rPr>
        <w:t xml:space="preserve"> </w:t>
      </w:r>
      <w:r w:rsidR="00360B5C" w:rsidRPr="00A447DC">
        <w:rPr>
          <w:b/>
          <w:lang w:val="fr-CA"/>
        </w:rPr>
        <w:t xml:space="preserve">(Polskie Radio, </w:t>
      </w:r>
      <w:proofErr w:type="spellStart"/>
      <w:r w:rsidR="00360B5C" w:rsidRPr="00A447DC">
        <w:rPr>
          <w:b/>
          <w:lang w:val="fr-CA"/>
        </w:rPr>
        <w:t>Poland</w:t>
      </w:r>
      <w:proofErr w:type="spellEnd"/>
      <w:r w:rsidR="00360B5C" w:rsidRPr="00A447DC">
        <w:rPr>
          <w:b/>
          <w:lang w:val="fr-CA"/>
        </w:rPr>
        <w:t xml:space="preserve">, </w:t>
      </w:r>
      <w:proofErr w:type="spellStart"/>
      <w:r w:rsidR="00360B5C" w:rsidRPr="00A447DC">
        <w:rPr>
          <w:b/>
          <w:lang w:val="fr-CA"/>
        </w:rPr>
        <w:t>June</w:t>
      </w:r>
      <w:proofErr w:type="spellEnd"/>
      <w:r w:rsidR="00360B5C" w:rsidRPr="00A447DC">
        <w:rPr>
          <w:b/>
          <w:lang w:val="fr-CA"/>
        </w:rPr>
        <w:t xml:space="preserve"> 19</w:t>
      </w:r>
      <w:r w:rsidR="00360B5C" w:rsidRPr="00A447DC">
        <w:rPr>
          <w:b/>
          <w:vertAlign w:val="superscript"/>
          <w:lang w:val="fr-CA"/>
        </w:rPr>
        <w:t>th</w:t>
      </w:r>
      <w:r w:rsidR="00360B5C" w:rsidRPr="00A447DC">
        <w:rPr>
          <w:b/>
          <w:lang w:val="fr-CA"/>
        </w:rPr>
        <w:t>, 2013)</w:t>
      </w:r>
    </w:p>
    <w:p w14:paraId="1774900D" w14:textId="77777777" w:rsidR="00360B5C" w:rsidRDefault="00360B5C" w:rsidP="008A0155">
      <w:pPr>
        <w:numPr>
          <w:ilvl w:val="0"/>
          <w:numId w:val="28"/>
        </w:numPr>
        <w:spacing w:before="240" w:after="200"/>
      </w:pPr>
      <w:r>
        <w:t xml:space="preserve">Good fiction can cure rigid thinking </w:t>
      </w:r>
      <w:r w:rsidRPr="00634868">
        <w:rPr>
          <w:b/>
        </w:rPr>
        <w:t>(Chicago Sun Times, U.S.</w:t>
      </w:r>
      <w:r w:rsidRPr="00AD0DF2">
        <w:rPr>
          <w:b/>
        </w:rPr>
        <w:t xml:space="preserve"> </w:t>
      </w:r>
      <w:r w:rsidRPr="00634868">
        <w:rPr>
          <w:b/>
        </w:rPr>
        <w:t>June 19</w:t>
      </w:r>
      <w:r w:rsidRPr="00634868">
        <w:rPr>
          <w:b/>
          <w:vertAlign w:val="superscript"/>
        </w:rPr>
        <w:t>th</w:t>
      </w:r>
      <w:r w:rsidRPr="00634868">
        <w:rPr>
          <w:b/>
        </w:rPr>
        <w:t>, 2013)</w:t>
      </w:r>
    </w:p>
    <w:p w14:paraId="6DC6F4FF" w14:textId="77777777" w:rsidR="00360B5C" w:rsidRDefault="00360B5C" w:rsidP="008A0155">
      <w:pPr>
        <w:numPr>
          <w:ilvl w:val="0"/>
          <w:numId w:val="28"/>
        </w:numPr>
        <w:spacing w:before="240" w:after="200"/>
      </w:pPr>
      <w:r>
        <w:lastRenderedPageBreak/>
        <w:t xml:space="preserve">Reading fiction boosts empathy, reduces discomfort with uncertainty </w:t>
      </w:r>
      <w:r w:rsidRPr="00C554A5">
        <w:rPr>
          <w:b/>
        </w:rPr>
        <w:t>(</w:t>
      </w:r>
      <w:r>
        <w:rPr>
          <w:b/>
        </w:rPr>
        <w:t xml:space="preserve">National Post, </w:t>
      </w:r>
      <w:r w:rsidRPr="00C554A5">
        <w:rPr>
          <w:b/>
        </w:rPr>
        <w:t>Montreal Gazette</w:t>
      </w:r>
      <w:r w:rsidRPr="00B913DD">
        <w:rPr>
          <w:b/>
        </w:rPr>
        <w:t>/Vancouver Sun/Ottawa Citizen,</w:t>
      </w:r>
      <w:r>
        <w:rPr>
          <w:b/>
        </w:rPr>
        <w:t xml:space="preserve"> Star Phoenix,</w:t>
      </w:r>
      <w:r w:rsidRPr="00B913DD">
        <w:rPr>
          <w:b/>
        </w:rPr>
        <w:t xml:space="preserve"> </w:t>
      </w:r>
      <w:r>
        <w:rPr>
          <w:b/>
        </w:rPr>
        <w:t xml:space="preserve">Calgary Herald, The Province, </w:t>
      </w:r>
      <w:r w:rsidRPr="00B913DD">
        <w:rPr>
          <w:b/>
        </w:rPr>
        <w:t>C</w:t>
      </w:r>
      <w:r>
        <w:rPr>
          <w:b/>
        </w:rPr>
        <w:t xml:space="preserve">anada, </w:t>
      </w:r>
      <w:r w:rsidRPr="00C554A5">
        <w:rPr>
          <w:b/>
        </w:rPr>
        <w:t>June 18</w:t>
      </w:r>
      <w:r>
        <w:rPr>
          <w:b/>
        </w:rPr>
        <w:t>-19</w:t>
      </w:r>
      <w:r w:rsidRPr="00C554A5">
        <w:rPr>
          <w:b/>
          <w:vertAlign w:val="superscript"/>
        </w:rPr>
        <w:t>th</w:t>
      </w:r>
      <w:r w:rsidRPr="00C554A5">
        <w:rPr>
          <w:b/>
        </w:rPr>
        <w:t>, 2013</w:t>
      </w:r>
      <w:r w:rsidRPr="00B913DD">
        <w:rPr>
          <w:b/>
        </w:rPr>
        <w:t>)</w:t>
      </w:r>
    </w:p>
    <w:p w14:paraId="04B1D646" w14:textId="77777777" w:rsidR="00360B5C" w:rsidRDefault="00360B5C" w:rsidP="008A0155">
      <w:pPr>
        <w:numPr>
          <w:ilvl w:val="0"/>
          <w:numId w:val="28"/>
        </w:numPr>
        <w:spacing w:before="240" w:after="200"/>
      </w:pPr>
      <w:proofErr w:type="spellStart"/>
      <w:r w:rsidRPr="00440825">
        <w:t>Čitanje</w:t>
      </w:r>
      <w:proofErr w:type="spellEnd"/>
      <w:r w:rsidRPr="00440825">
        <w:t xml:space="preserve"> </w:t>
      </w:r>
      <w:proofErr w:type="spellStart"/>
      <w:r w:rsidRPr="00440825">
        <w:t>književnosti</w:t>
      </w:r>
      <w:proofErr w:type="spellEnd"/>
      <w:r w:rsidRPr="00440825">
        <w:t xml:space="preserve"> </w:t>
      </w:r>
      <w:proofErr w:type="spellStart"/>
      <w:r w:rsidRPr="00440825">
        <w:t>čini</w:t>
      </w:r>
      <w:proofErr w:type="spellEnd"/>
      <w:r w:rsidRPr="00440825">
        <w:t xml:space="preserve"> </w:t>
      </w:r>
      <w:proofErr w:type="spellStart"/>
      <w:r w:rsidRPr="00440825">
        <w:t>nas</w:t>
      </w:r>
      <w:proofErr w:type="spellEnd"/>
      <w:r w:rsidRPr="00440825">
        <w:t xml:space="preserve"> </w:t>
      </w:r>
      <w:proofErr w:type="spellStart"/>
      <w:r w:rsidRPr="00440825">
        <w:t>pametnijima</w:t>
      </w:r>
      <w:proofErr w:type="spellEnd"/>
      <w:r w:rsidRPr="00440825">
        <w:t xml:space="preserve"> </w:t>
      </w:r>
      <w:proofErr w:type="spellStart"/>
      <w:r w:rsidRPr="00440825">
        <w:t>i</w:t>
      </w:r>
      <w:proofErr w:type="spellEnd"/>
      <w:r w:rsidRPr="00440825">
        <w:t xml:space="preserve"> </w:t>
      </w:r>
      <w:proofErr w:type="spellStart"/>
      <w:r w:rsidRPr="00440825">
        <w:t>sigurnijima</w:t>
      </w:r>
      <w:proofErr w:type="spellEnd"/>
      <w:r w:rsidR="00904631">
        <w:t xml:space="preserve"> </w:t>
      </w:r>
      <w:r w:rsidRPr="00685330">
        <w:rPr>
          <w:b/>
          <w:bCs/>
        </w:rPr>
        <w:t>(</w:t>
      </w:r>
      <w:proofErr w:type="spellStart"/>
      <w:r w:rsidRPr="00685330">
        <w:rPr>
          <w:b/>
          <w:bCs/>
        </w:rPr>
        <w:t>Tportal</w:t>
      </w:r>
      <w:proofErr w:type="spellEnd"/>
      <w:r w:rsidRPr="00685330">
        <w:rPr>
          <w:b/>
          <w:bCs/>
        </w:rPr>
        <w:t>, Croatia, June 18</w:t>
      </w:r>
      <w:r w:rsidRPr="00685330">
        <w:rPr>
          <w:b/>
          <w:bCs/>
          <w:vertAlign w:val="superscript"/>
        </w:rPr>
        <w:t>th</w:t>
      </w:r>
      <w:r w:rsidRPr="00685330">
        <w:rPr>
          <w:b/>
          <w:bCs/>
        </w:rPr>
        <w:t>, 2013)</w:t>
      </w:r>
    </w:p>
    <w:p w14:paraId="3575E3D1" w14:textId="77777777" w:rsidR="00360B5C" w:rsidRDefault="00360B5C" w:rsidP="008A0155">
      <w:pPr>
        <w:numPr>
          <w:ilvl w:val="0"/>
          <w:numId w:val="28"/>
        </w:numPr>
        <w:spacing w:before="240" w:after="200"/>
      </w:pPr>
      <w:r>
        <w:t xml:space="preserve">Interview with Steve Mills, 6PR Radio </w:t>
      </w:r>
      <w:r w:rsidRPr="00A34B40">
        <w:rPr>
          <w:b/>
        </w:rPr>
        <w:t>(Perth, Australia, June 18</w:t>
      </w:r>
      <w:r w:rsidRPr="00A34B40">
        <w:rPr>
          <w:b/>
          <w:vertAlign w:val="superscript"/>
        </w:rPr>
        <w:t>th</w:t>
      </w:r>
      <w:r w:rsidRPr="00A34B40">
        <w:rPr>
          <w:b/>
        </w:rPr>
        <w:t>, 2013)</w:t>
      </w:r>
    </w:p>
    <w:p w14:paraId="06B19F19" w14:textId="77777777" w:rsidR="00360B5C" w:rsidRPr="00440825" w:rsidRDefault="002F652C" w:rsidP="008A0155">
      <w:pPr>
        <w:numPr>
          <w:ilvl w:val="0"/>
          <w:numId w:val="28"/>
        </w:numPr>
        <w:spacing w:before="240" w:after="200"/>
      </w:pPr>
      <w:hyperlink r:id="rId10" w:history="1">
        <w:proofErr w:type="spellStart"/>
        <w:r w:rsidR="00360B5C" w:rsidRPr="00440825">
          <w:rPr>
            <w:rStyle w:val="Hyperlink"/>
            <w:color w:val="auto"/>
            <w:u w:val="none"/>
          </w:rPr>
          <w:t>Čitanjem</w:t>
        </w:r>
        <w:proofErr w:type="spellEnd"/>
        <w:r w:rsidR="00360B5C" w:rsidRPr="00440825">
          <w:rPr>
            <w:rStyle w:val="Hyperlink"/>
            <w:color w:val="auto"/>
            <w:u w:val="none"/>
          </w:rPr>
          <w:t xml:space="preserve"> </w:t>
        </w:r>
        <w:proofErr w:type="spellStart"/>
        <w:r w:rsidR="00360B5C" w:rsidRPr="00440825">
          <w:rPr>
            <w:rStyle w:val="Hyperlink"/>
            <w:color w:val="auto"/>
            <w:u w:val="none"/>
          </w:rPr>
          <w:t>postajemo</w:t>
        </w:r>
        <w:proofErr w:type="spellEnd"/>
        <w:r w:rsidR="00360B5C" w:rsidRPr="00440825">
          <w:rPr>
            <w:rStyle w:val="Hyperlink"/>
            <w:color w:val="auto"/>
            <w:u w:val="none"/>
          </w:rPr>
          <w:t xml:space="preserve"> </w:t>
        </w:r>
        <w:proofErr w:type="spellStart"/>
        <w:r w:rsidR="00360B5C" w:rsidRPr="00440825">
          <w:rPr>
            <w:rStyle w:val="Hyperlink"/>
            <w:color w:val="auto"/>
            <w:u w:val="none"/>
          </w:rPr>
          <w:t>pametniji</w:t>
        </w:r>
        <w:proofErr w:type="spellEnd"/>
        <w:r w:rsidR="00360B5C" w:rsidRPr="00440825">
          <w:rPr>
            <w:rStyle w:val="Hyperlink"/>
            <w:color w:val="auto"/>
            <w:u w:val="none"/>
          </w:rPr>
          <w:t xml:space="preserve"> </w:t>
        </w:r>
        <w:proofErr w:type="spellStart"/>
        <w:r w:rsidR="00360B5C" w:rsidRPr="00440825">
          <w:rPr>
            <w:rStyle w:val="Hyperlink"/>
            <w:color w:val="auto"/>
            <w:u w:val="none"/>
          </w:rPr>
          <w:t>i</w:t>
        </w:r>
        <w:proofErr w:type="spellEnd"/>
        <w:r w:rsidR="00360B5C" w:rsidRPr="00440825">
          <w:rPr>
            <w:rStyle w:val="Hyperlink"/>
            <w:color w:val="auto"/>
            <w:u w:val="none"/>
          </w:rPr>
          <w:t xml:space="preserve"> </w:t>
        </w:r>
        <w:proofErr w:type="spellStart"/>
        <w:r w:rsidR="00360B5C" w:rsidRPr="00440825">
          <w:rPr>
            <w:rStyle w:val="Hyperlink"/>
            <w:color w:val="auto"/>
            <w:u w:val="none"/>
          </w:rPr>
          <w:t>sigurniji</w:t>
        </w:r>
        <w:proofErr w:type="spellEnd"/>
      </w:hyperlink>
      <w:r w:rsidR="00360B5C">
        <w:t xml:space="preserve"> </w:t>
      </w:r>
      <w:r w:rsidR="00360B5C" w:rsidRPr="00440825">
        <w:rPr>
          <w:b/>
        </w:rPr>
        <w:t>(Radio-</w:t>
      </w:r>
      <w:proofErr w:type="spellStart"/>
      <w:r w:rsidR="00360B5C" w:rsidRPr="00440825">
        <w:rPr>
          <w:b/>
        </w:rPr>
        <w:t>televizija</w:t>
      </w:r>
      <w:proofErr w:type="spellEnd"/>
      <w:r w:rsidR="00360B5C" w:rsidRPr="00440825">
        <w:rPr>
          <w:b/>
        </w:rPr>
        <w:t xml:space="preserve"> </w:t>
      </w:r>
      <w:proofErr w:type="spellStart"/>
      <w:r w:rsidR="00360B5C" w:rsidRPr="00440825">
        <w:rPr>
          <w:b/>
        </w:rPr>
        <w:t>Crne</w:t>
      </w:r>
      <w:proofErr w:type="spellEnd"/>
      <w:r w:rsidR="00360B5C" w:rsidRPr="00440825">
        <w:rPr>
          <w:b/>
        </w:rPr>
        <w:t xml:space="preserve"> Gore</w:t>
      </w:r>
      <w:r w:rsidR="00360B5C">
        <w:rPr>
          <w:b/>
        </w:rPr>
        <w:t>, Monten</w:t>
      </w:r>
      <w:r w:rsidR="00360B5C" w:rsidRPr="00440825">
        <w:rPr>
          <w:b/>
        </w:rPr>
        <w:t>egro</w:t>
      </w:r>
      <w:r w:rsidR="00360B5C">
        <w:rPr>
          <w:b/>
        </w:rPr>
        <w:t xml:space="preserve">, </w:t>
      </w:r>
      <w:r w:rsidR="00360B5C" w:rsidRPr="00440825">
        <w:rPr>
          <w:b/>
        </w:rPr>
        <w:t>June 18</w:t>
      </w:r>
      <w:r w:rsidR="00360B5C" w:rsidRPr="00440825">
        <w:rPr>
          <w:b/>
          <w:vertAlign w:val="superscript"/>
        </w:rPr>
        <w:t>th</w:t>
      </w:r>
      <w:r w:rsidR="00360B5C" w:rsidRPr="00440825">
        <w:rPr>
          <w:b/>
        </w:rPr>
        <w:t>, 201</w:t>
      </w:r>
      <w:r w:rsidR="00360B5C">
        <w:rPr>
          <w:b/>
        </w:rPr>
        <w:t>3</w:t>
      </w:r>
      <w:r w:rsidR="00360B5C" w:rsidRPr="00440825">
        <w:rPr>
          <w:b/>
        </w:rPr>
        <w:t>)</w:t>
      </w:r>
    </w:p>
    <w:p w14:paraId="67313136" w14:textId="77777777" w:rsidR="00360B5C" w:rsidRPr="00685330" w:rsidRDefault="002F652C" w:rsidP="008A0155">
      <w:pPr>
        <w:numPr>
          <w:ilvl w:val="0"/>
          <w:numId w:val="28"/>
        </w:numPr>
        <w:spacing w:before="240" w:after="200"/>
        <w:rPr>
          <w:b/>
          <w:lang w:val="fr-CA"/>
        </w:rPr>
      </w:pPr>
      <w:hyperlink r:id="rId11" w:history="1">
        <w:r w:rsidR="00360B5C" w:rsidRPr="00685330">
          <w:rPr>
            <w:rStyle w:val="Hyperlink"/>
            <w:bCs/>
            <w:color w:val="auto"/>
            <w:u w:val="none"/>
            <w:lang w:val="fr-CA"/>
          </w:rPr>
          <w:t>La lecture de fiction améliorerait les capacités de raisonnement</w:t>
        </w:r>
      </w:hyperlink>
      <w:r w:rsidR="00904631" w:rsidRPr="00685330">
        <w:rPr>
          <w:bCs/>
          <w:lang w:val="fr-CA"/>
        </w:rPr>
        <w:t xml:space="preserve"> </w:t>
      </w:r>
      <w:r w:rsidR="00360B5C" w:rsidRPr="00685330">
        <w:rPr>
          <w:b/>
          <w:lang w:val="fr-CA"/>
        </w:rPr>
        <w:t>(</w:t>
      </w:r>
      <w:proofErr w:type="spellStart"/>
      <w:r w:rsidR="00360B5C" w:rsidRPr="00685330">
        <w:rPr>
          <w:b/>
          <w:lang w:val="fr-CA"/>
        </w:rPr>
        <w:t>Actualitté</w:t>
      </w:r>
      <w:proofErr w:type="spellEnd"/>
      <w:r w:rsidR="00360B5C" w:rsidRPr="00685330">
        <w:rPr>
          <w:b/>
          <w:lang w:val="fr-CA"/>
        </w:rPr>
        <w:t xml:space="preserve">, France, </w:t>
      </w:r>
      <w:proofErr w:type="spellStart"/>
      <w:r w:rsidR="00360B5C" w:rsidRPr="00685330">
        <w:rPr>
          <w:b/>
          <w:lang w:val="fr-CA"/>
        </w:rPr>
        <w:t>June</w:t>
      </w:r>
      <w:proofErr w:type="spellEnd"/>
      <w:r w:rsidR="00360B5C" w:rsidRPr="00685330">
        <w:rPr>
          <w:b/>
          <w:lang w:val="fr-CA"/>
        </w:rPr>
        <w:t xml:space="preserve"> 17</w:t>
      </w:r>
      <w:r w:rsidR="00360B5C" w:rsidRPr="00685330">
        <w:rPr>
          <w:b/>
          <w:vertAlign w:val="superscript"/>
          <w:lang w:val="fr-CA"/>
        </w:rPr>
        <w:t>th</w:t>
      </w:r>
      <w:r w:rsidR="00360B5C" w:rsidRPr="00685330">
        <w:rPr>
          <w:b/>
          <w:lang w:val="fr-CA"/>
        </w:rPr>
        <w:t>, 2013)</w:t>
      </w:r>
    </w:p>
    <w:p w14:paraId="6539C81F" w14:textId="77777777" w:rsidR="00360B5C" w:rsidRPr="00685330" w:rsidRDefault="00360B5C" w:rsidP="008A0155">
      <w:pPr>
        <w:numPr>
          <w:ilvl w:val="0"/>
          <w:numId w:val="28"/>
        </w:numPr>
        <w:spacing w:before="240" w:after="200"/>
        <w:rPr>
          <w:bCs/>
          <w:lang w:val="fr-CA"/>
        </w:rPr>
      </w:pPr>
      <w:proofErr w:type="spellStart"/>
      <w:r w:rsidRPr="00685330">
        <w:rPr>
          <w:bCs/>
          <w:lang w:val="fr-CA"/>
        </w:rPr>
        <w:t>Kısa</w:t>
      </w:r>
      <w:proofErr w:type="spellEnd"/>
      <w:r w:rsidRPr="00685330">
        <w:rPr>
          <w:bCs/>
          <w:lang w:val="fr-CA"/>
        </w:rPr>
        <w:t xml:space="preserve"> </w:t>
      </w:r>
      <w:proofErr w:type="spellStart"/>
      <w:r w:rsidRPr="00685330">
        <w:rPr>
          <w:bCs/>
          <w:lang w:val="fr-CA"/>
        </w:rPr>
        <w:t>hikaye</w:t>
      </w:r>
      <w:proofErr w:type="spellEnd"/>
      <w:r w:rsidRPr="00685330">
        <w:rPr>
          <w:bCs/>
          <w:lang w:val="fr-CA"/>
        </w:rPr>
        <w:t xml:space="preserve"> </w:t>
      </w:r>
      <w:proofErr w:type="spellStart"/>
      <w:r w:rsidRPr="00685330">
        <w:rPr>
          <w:bCs/>
          <w:lang w:val="fr-CA"/>
        </w:rPr>
        <w:t>okuyanlar</w:t>
      </w:r>
      <w:proofErr w:type="spellEnd"/>
      <w:r w:rsidRPr="00685330">
        <w:rPr>
          <w:bCs/>
          <w:lang w:val="fr-CA"/>
        </w:rPr>
        <w:t xml:space="preserve"> </w:t>
      </w:r>
      <w:proofErr w:type="spellStart"/>
      <w:r w:rsidRPr="00685330">
        <w:rPr>
          <w:bCs/>
          <w:lang w:val="fr-CA"/>
        </w:rPr>
        <w:t>daha</w:t>
      </w:r>
      <w:proofErr w:type="spellEnd"/>
      <w:r w:rsidRPr="00685330">
        <w:rPr>
          <w:bCs/>
          <w:lang w:val="fr-CA"/>
        </w:rPr>
        <w:t xml:space="preserve"> </w:t>
      </w:r>
      <w:proofErr w:type="spellStart"/>
      <w:r w:rsidRPr="00685330">
        <w:rPr>
          <w:bCs/>
          <w:lang w:val="fr-CA"/>
        </w:rPr>
        <w:t>yaratıcı</w:t>
      </w:r>
      <w:proofErr w:type="spellEnd"/>
      <w:r w:rsidR="00904631" w:rsidRPr="00685330">
        <w:rPr>
          <w:bCs/>
          <w:lang w:val="fr-CA"/>
        </w:rPr>
        <w:t xml:space="preserve"> </w:t>
      </w:r>
      <w:r w:rsidRPr="00685330">
        <w:rPr>
          <w:b/>
          <w:lang w:val="fr-CA"/>
        </w:rPr>
        <w:t>(</w:t>
      </w:r>
      <w:proofErr w:type="spellStart"/>
      <w:r w:rsidRPr="00685330">
        <w:rPr>
          <w:b/>
          <w:lang w:val="fr-CA"/>
        </w:rPr>
        <w:t>Gazeteport</w:t>
      </w:r>
      <w:proofErr w:type="spellEnd"/>
      <w:r w:rsidRPr="00685330">
        <w:rPr>
          <w:b/>
          <w:lang w:val="fr-CA"/>
        </w:rPr>
        <w:t>/</w:t>
      </w:r>
      <w:proofErr w:type="spellStart"/>
      <w:r w:rsidRPr="00685330">
        <w:rPr>
          <w:rStyle w:val="news-source"/>
          <w:b/>
          <w:lang w:val="fr-CA"/>
        </w:rPr>
        <w:t>Bursada</w:t>
      </w:r>
      <w:proofErr w:type="spellEnd"/>
      <w:r w:rsidRPr="00685330">
        <w:rPr>
          <w:rStyle w:val="news-source"/>
          <w:b/>
          <w:lang w:val="fr-CA"/>
        </w:rPr>
        <w:t xml:space="preserve"> </w:t>
      </w:r>
      <w:proofErr w:type="spellStart"/>
      <w:r w:rsidRPr="00685330">
        <w:rPr>
          <w:rStyle w:val="news-source"/>
          <w:b/>
          <w:lang w:val="fr-CA"/>
        </w:rPr>
        <w:t>Bugün</w:t>
      </w:r>
      <w:proofErr w:type="spellEnd"/>
      <w:r w:rsidRPr="00685330">
        <w:rPr>
          <w:rStyle w:val="news-source"/>
          <w:b/>
          <w:lang w:val="fr-CA"/>
        </w:rPr>
        <w:t xml:space="preserve"> Bursa </w:t>
      </w:r>
      <w:proofErr w:type="spellStart"/>
      <w:r w:rsidRPr="00685330">
        <w:rPr>
          <w:rStyle w:val="news-source"/>
          <w:b/>
          <w:lang w:val="fr-CA"/>
        </w:rPr>
        <w:t>Haberleri</w:t>
      </w:r>
      <w:proofErr w:type="spellEnd"/>
      <w:r w:rsidRPr="00685330">
        <w:rPr>
          <w:rStyle w:val="news-source"/>
          <w:b/>
          <w:lang w:val="fr-CA"/>
        </w:rPr>
        <w:t xml:space="preserve">, </w:t>
      </w:r>
      <w:proofErr w:type="spellStart"/>
      <w:r w:rsidRPr="00685330">
        <w:rPr>
          <w:rStyle w:val="news-source"/>
          <w:b/>
          <w:lang w:val="fr-CA"/>
        </w:rPr>
        <w:t>Turkey</w:t>
      </w:r>
      <w:proofErr w:type="spellEnd"/>
      <w:r w:rsidRPr="00685330">
        <w:rPr>
          <w:rStyle w:val="news-source"/>
          <w:b/>
          <w:lang w:val="fr-CA"/>
        </w:rPr>
        <w:t xml:space="preserve">, </w:t>
      </w:r>
      <w:proofErr w:type="spellStart"/>
      <w:r w:rsidRPr="00685330">
        <w:rPr>
          <w:b/>
          <w:lang w:val="fr-CA"/>
        </w:rPr>
        <w:t>June</w:t>
      </w:r>
      <w:proofErr w:type="spellEnd"/>
      <w:r w:rsidRPr="00685330">
        <w:rPr>
          <w:b/>
          <w:lang w:val="fr-CA"/>
        </w:rPr>
        <w:t xml:space="preserve"> 17</w:t>
      </w:r>
      <w:r w:rsidRPr="00685330">
        <w:rPr>
          <w:b/>
          <w:vertAlign w:val="superscript"/>
          <w:lang w:val="fr-CA"/>
        </w:rPr>
        <w:t>th</w:t>
      </w:r>
      <w:r w:rsidRPr="00685330">
        <w:rPr>
          <w:rStyle w:val="news-source"/>
          <w:b/>
          <w:lang w:val="fr-CA"/>
        </w:rPr>
        <w:t>, 2013)</w:t>
      </w:r>
    </w:p>
    <w:p w14:paraId="74BF2F7D" w14:textId="77777777" w:rsidR="00EC4C75" w:rsidRDefault="00360B5C" w:rsidP="008A0155">
      <w:pPr>
        <w:numPr>
          <w:ilvl w:val="0"/>
          <w:numId w:val="28"/>
        </w:numPr>
        <w:spacing w:before="240" w:after="200"/>
        <w:rPr>
          <w:b/>
        </w:rPr>
      </w:pPr>
      <w:r>
        <w:t>Interview with Rafael Epstein, 774 Melbourne,</w:t>
      </w:r>
      <w:r w:rsidR="00904631">
        <w:t xml:space="preserve"> </w:t>
      </w:r>
      <w:r>
        <w:t xml:space="preserve">Australian Broadcasting Corporation </w:t>
      </w:r>
      <w:r w:rsidRPr="00EC4C75">
        <w:rPr>
          <w:b/>
        </w:rPr>
        <w:t>(Australia, June 17</w:t>
      </w:r>
      <w:r w:rsidRPr="00EC4C75">
        <w:rPr>
          <w:b/>
          <w:vertAlign w:val="superscript"/>
        </w:rPr>
        <w:t>th</w:t>
      </w:r>
      <w:r w:rsidRPr="00EC4C75">
        <w:rPr>
          <w:b/>
        </w:rPr>
        <w:t>, 2013)</w:t>
      </w:r>
    </w:p>
    <w:p w14:paraId="658DD3A1" w14:textId="77777777" w:rsidR="00EC4C75" w:rsidRPr="00EC4C75" w:rsidRDefault="00360B5C" w:rsidP="008A0155">
      <w:pPr>
        <w:numPr>
          <w:ilvl w:val="0"/>
          <w:numId w:val="28"/>
        </w:numPr>
        <w:spacing w:before="240" w:after="200"/>
        <w:rPr>
          <w:b/>
        </w:rPr>
      </w:pPr>
      <w:r>
        <w:t xml:space="preserve">Readers of literary fiction are more creative and exercise better judgment, claim scientists </w:t>
      </w:r>
      <w:r w:rsidRPr="00EC4C75">
        <w:rPr>
          <w:b/>
        </w:rPr>
        <w:t>(Daily Mail, U.K., June 16</w:t>
      </w:r>
      <w:r w:rsidRPr="00EC4C75">
        <w:rPr>
          <w:b/>
          <w:vertAlign w:val="superscript"/>
        </w:rPr>
        <w:t>th</w:t>
      </w:r>
      <w:r w:rsidRPr="00EC4C75">
        <w:rPr>
          <w:b/>
        </w:rPr>
        <w:t>, 2013)</w:t>
      </w:r>
    </w:p>
    <w:p w14:paraId="584C258F" w14:textId="77777777" w:rsidR="00360B5C" w:rsidRPr="00EC4C75" w:rsidRDefault="00360B5C" w:rsidP="008A0155">
      <w:pPr>
        <w:numPr>
          <w:ilvl w:val="0"/>
          <w:numId w:val="28"/>
        </w:numPr>
        <w:spacing w:after="200"/>
        <w:rPr>
          <w:b/>
        </w:rPr>
      </w:pPr>
      <w:r>
        <w:t xml:space="preserve">Study: Reading novels makes us better thinkers </w:t>
      </w:r>
      <w:r w:rsidRPr="00C554A5">
        <w:rPr>
          <w:b/>
        </w:rPr>
        <w:t>(Salon</w:t>
      </w:r>
      <w:r>
        <w:rPr>
          <w:b/>
        </w:rPr>
        <w:t xml:space="preserve">, U.S., </w:t>
      </w:r>
      <w:r w:rsidRPr="00C554A5">
        <w:rPr>
          <w:b/>
        </w:rPr>
        <w:t>June 16</w:t>
      </w:r>
      <w:r w:rsidRPr="00C554A5">
        <w:rPr>
          <w:b/>
          <w:vertAlign w:val="superscript"/>
        </w:rPr>
        <w:t>th</w:t>
      </w:r>
      <w:r>
        <w:rPr>
          <w:b/>
        </w:rPr>
        <w:t>, 2013</w:t>
      </w:r>
      <w:r w:rsidRPr="00C554A5">
        <w:rPr>
          <w:b/>
        </w:rPr>
        <w:t>)</w:t>
      </w:r>
    </w:p>
    <w:p w14:paraId="340C2601" w14:textId="77777777" w:rsidR="00360B5C" w:rsidRPr="00EC4C75" w:rsidRDefault="00360B5C" w:rsidP="008A0155">
      <w:pPr>
        <w:numPr>
          <w:ilvl w:val="0"/>
          <w:numId w:val="28"/>
        </w:numPr>
        <w:spacing w:after="200"/>
        <w:rPr>
          <w:b/>
        </w:rPr>
      </w:pPr>
      <w:r w:rsidRPr="00C554A5">
        <w:t>Study suggests rea</w:t>
      </w:r>
      <w:r>
        <w:t xml:space="preserve">ding may remove discomfort with uncertainty </w:t>
      </w:r>
      <w:r w:rsidRPr="00C554A5">
        <w:rPr>
          <w:b/>
        </w:rPr>
        <w:t>(New York Daily News</w:t>
      </w:r>
      <w:r>
        <w:rPr>
          <w:b/>
        </w:rPr>
        <w:t xml:space="preserve"> U.S., </w:t>
      </w:r>
      <w:r w:rsidRPr="00C554A5">
        <w:rPr>
          <w:b/>
        </w:rPr>
        <w:t>June 14</w:t>
      </w:r>
      <w:r w:rsidRPr="00C554A5">
        <w:rPr>
          <w:b/>
          <w:vertAlign w:val="superscript"/>
        </w:rPr>
        <w:t>th</w:t>
      </w:r>
      <w:r w:rsidRPr="00C554A5">
        <w:rPr>
          <w:b/>
        </w:rPr>
        <w:t>, 2013)</w:t>
      </w:r>
    </w:p>
    <w:p w14:paraId="095795BE" w14:textId="77777777" w:rsidR="00360B5C" w:rsidRDefault="00360B5C" w:rsidP="008A0155">
      <w:pPr>
        <w:numPr>
          <w:ilvl w:val="0"/>
          <w:numId w:val="28"/>
        </w:numPr>
        <w:spacing w:after="200"/>
      </w:pPr>
      <w:r>
        <w:t>Entrepreneurs</w:t>
      </w:r>
      <w:r w:rsidRPr="00440825">
        <w:t>: To cope with d</w:t>
      </w:r>
      <w:r>
        <w:t xml:space="preserve">isruption and other existential crises, read more fiction </w:t>
      </w:r>
      <w:r w:rsidRPr="00440825">
        <w:rPr>
          <w:b/>
        </w:rPr>
        <w:t>(Upstart Business Journal</w:t>
      </w:r>
      <w:r>
        <w:rPr>
          <w:b/>
        </w:rPr>
        <w:t>, U.S., June 13, 2013</w:t>
      </w:r>
      <w:r w:rsidRPr="00440825">
        <w:rPr>
          <w:b/>
        </w:rPr>
        <w:t>)</w:t>
      </w:r>
    </w:p>
    <w:p w14:paraId="4092AB77" w14:textId="77777777" w:rsidR="00360B5C" w:rsidRDefault="00360B5C" w:rsidP="008A0155">
      <w:pPr>
        <w:numPr>
          <w:ilvl w:val="0"/>
          <w:numId w:val="28"/>
        </w:numPr>
        <w:spacing w:after="200"/>
      </w:pPr>
      <w:r>
        <w:t>Reading fiction helps us empathize, researchers say (</w:t>
      </w:r>
      <w:r w:rsidRPr="00CD5B4A">
        <w:rPr>
          <w:b/>
        </w:rPr>
        <w:t>Toronto Star,</w:t>
      </w:r>
      <w:r>
        <w:rPr>
          <w:b/>
        </w:rPr>
        <w:t xml:space="preserve"> CA,</w:t>
      </w:r>
      <w:r w:rsidRPr="00CD5B4A">
        <w:rPr>
          <w:b/>
        </w:rPr>
        <w:t xml:space="preserve"> June 19</w:t>
      </w:r>
      <w:r w:rsidRPr="00CD5B4A">
        <w:rPr>
          <w:b/>
          <w:vertAlign w:val="superscript"/>
        </w:rPr>
        <w:t>th</w:t>
      </w:r>
      <w:r w:rsidRPr="00CD5B4A">
        <w:rPr>
          <w:b/>
        </w:rPr>
        <w:t>, 2012)</w:t>
      </w:r>
    </w:p>
    <w:p w14:paraId="114C023C" w14:textId="77777777" w:rsidR="00360B5C" w:rsidRDefault="00360B5C" w:rsidP="008A0155">
      <w:pPr>
        <w:numPr>
          <w:ilvl w:val="0"/>
          <w:numId w:val="28"/>
        </w:numPr>
        <w:spacing w:after="200"/>
      </w:pPr>
      <w:r>
        <w:t xml:space="preserve">In the minds of others </w:t>
      </w:r>
      <w:r w:rsidRPr="00CD5B4A">
        <w:rPr>
          <w:b/>
        </w:rPr>
        <w:t xml:space="preserve">(The Scientific American Mind, </w:t>
      </w:r>
      <w:r>
        <w:rPr>
          <w:b/>
        </w:rPr>
        <w:t xml:space="preserve">U.S., </w:t>
      </w:r>
      <w:r w:rsidRPr="00CD5B4A">
        <w:rPr>
          <w:b/>
        </w:rPr>
        <w:t>Nov.</w:t>
      </w:r>
      <w:r>
        <w:rPr>
          <w:b/>
        </w:rPr>
        <w:t xml:space="preserve"> </w:t>
      </w:r>
      <w:r w:rsidRPr="00CD5B4A">
        <w:rPr>
          <w:b/>
        </w:rPr>
        <w:t>/</w:t>
      </w:r>
      <w:r>
        <w:rPr>
          <w:b/>
        </w:rPr>
        <w:t xml:space="preserve"> </w:t>
      </w:r>
      <w:r w:rsidRPr="00CD5B4A">
        <w:rPr>
          <w:b/>
        </w:rPr>
        <w:t>Dec. 2011)</w:t>
      </w:r>
    </w:p>
    <w:p w14:paraId="5A2CB0B0" w14:textId="77777777" w:rsidR="00360B5C" w:rsidRDefault="00360B5C" w:rsidP="008A0155">
      <w:pPr>
        <w:numPr>
          <w:ilvl w:val="0"/>
          <w:numId w:val="28"/>
        </w:numPr>
        <w:spacing w:after="200"/>
      </w:pPr>
      <w:r>
        <w:t xml:space="preserve">Why that book changed your life </w:t>
      </w:r>
      <w:r w:rsidRPr="00CD5B4A">
        <w:rPr>
          <w:b/>
        </w:rPr>
        <w:t>(The National Post,</w:t>
      </w:r>
      <w:r>
        <w:rPr>
          <w:b/>
        </w:rPr>
        <w:t xml:space="preserve"> CA, </w:t>
      </w:r>
      <w:r w:rsidRPr="00CD5B4A">
        <w:rPr>
          <w:b/>
        </w:rPr>
        <w:t>Aug. 24</w:t>
      </w:r>
      <w:r w:rsidRPr="00CD5B4A">
        <w:rPr>
          <w:b/>
          <w:vertAlign w:val="superscript"/>
        </w:rPr>
        <w:t>th</w:t>
      </w:r>
      <w:r w:rsidRPr="00CD5B4A">
        <w:rPr>
          <w:b/>
        </w:rPr>
        <w:t>, 2011)</w:t>
      </w:r>
    </w:p>
    <w:p w14:paraId="66AFBFE9" w14:textId="77777777" w:rsidR="00EC4C75" w:rsidRDefault="00360B5C" w:rsidP="008A0155">
      <w:pPr>
        <w:numPr>
          <w:ilvl w:val="0"/>
          <w:numId w:val="28"/>
        </w:numPr>
        <w:spacing w:after="200"/>
      </w:pPr>
      <w:r>
        <w:t xml:space="preserve">Why fiction is good for you </w:t>
      </w:r>
      <w:r w:rsidRPr="00BC2DF4">
        <w:rPr>
          <w:b/>
        </w:rPr>
        <w:t>(Globe and Mail,</w:t>
      </w:r>
      <w:r>
        <w:rPr>
          <w:b/>
        </w:rPr>
        <w:t xml:space="preserve"> CA,</w:t>
      </w:r>
      <w:r w:rsidR="00904631">
        <w:rPr>
          <w:b/>
        </w:rPr>
        <w:t xml:space="preserve"> </w:t>
      </w:r>
      <w:r w:rsidRPr="00BC2DF4">
        <w:rPr>
          <w:b/>
        </w:rPr>
        <w:t>Sep. 10</w:t>
      </w:r>
      <w:r w:rsidRPr="00BC2DF4">
        <w:rPr>
          <w:b/>
          <w:vertAlign w:val="superscript"/>
        </w:rPr>
        <w:t>th</w:t>
      </w:r>
      <w:r w:rsidRPr="00BC2DF4">
        <w:rPr>
          <w:b/>
        </w:rPr>
        <w:t>, 2011)</w:t>
      </w:r>
    </w:p>
    <w:p w14:paraId="764372AD" w14:textId="77777777" w:rsidR="00EC4C75" w:rsidRDefault="00360B5C" w:rsidP="008A0155">
      <w:pPr>
        <w:numPr>
          <w:ilvl w:val="0"/>
          <w:numId w:val="28"/>
        </w:numPr>
        <w:spacing w:after="200"/>
      </w:pPr>
      <w:r>
        <w:t xml:space="preserve">The mind’s flight simulator </w:t>
      </w:r>
      <w:r w:rsidRPr="00BC2DF4">
        <w:rPr>
          <w:b/>
        </w:rPr>
        <w:t>(The Psychologist, Dec. 2008)</w:t>
      </w:r>
    </w:p>
    <w:p w14:paraId="74B5D180" w14:textId="77777777" w:rsidR="00EC4C75" w:rsidRDefault="00360B5C" w:rsidP="008A0155">
      <w:pPr>
        <w:numPr>
          <w:ilvl w:val="0"/>
          <w:numId w:val="28"/>
        </w:numPr>
        <w:spacing w:after="200"/>
      </w:pPr>
      <w:r>
        <w:t xml:space="preserve">Read novels, be smarter </w:t>
      </w:r>
      <w:r w:rsidRPr="00C554A5">
        <w:rPr>
          <w:b/>
        </w:rPr>
        <w:t xml:space="preserve">(Toronto Star, </w:t>
      </w:r>
      <w:r>
        <w:rPr>
          <w:b/>
        </w:rPr>
        <w:t xml:space="preserve">CA, </w:t>
      </w:r>
      <w:r w:rsidRPr="00C554A5">
        <w:rPr>
          <w:b/>
        </w:rPr>
        <w:t>Aug. 10</w:t>
      </w:r>
      <w:r w:rsidRPr="00C554A5">
        <w:rPr>
          <w:b/>
          <w:vertAlign w:val="superscript"/>
        </w:rPr>
        <w:t>th</w:t>
      </w:r>
      <w:r w:rsidRPr="00C554A5">
        <w:rPr>
          <w:b/>
        </w:rPr>
        <w:t xml:space="preserve"> 2008)</w:t>
      </w:r>
    </w:p>
    <w:p w14:paraId="073F56CC" w14:textId="77777777" w:rsidR="00EC4C75" w:rsidRDefault="00360B5C" w:rsidP="008A0155">
      <w:pPr>
        <w:numPr>
          <w:ilvl w:val="0"/>
          <w:numId w:val="28"/>
        </w:numPr>
        <w:spacing w:after="200"/>
      </w:pPr>
      <w:r>
        <w:t xml:space="preserve">The science of fiction </w:t>
      </w:r>
      <w:r w:rsidRPr="00C554A5">
        <w:rPr>
          <w:b/>
        </w:rPr>
        <w:t xml:space="preserve">(New Scientist, </w:t>
      </w:r>
      <w:r>
        <w:rPr>
          <w:b/>
        </w:rPr>
        <w:t xml:space="preserve">U.S., </w:t>
      </w:r>
      <w:r w:rsidRPr="00C554A5">
        <w:rPr>
          <w:b/>
        </w:rPr>
        <w:t>June 25</w:t>
      </w:r>
      <w:r w:rsidRPr="00C554A5">
        <w:rPr>
          <w:b/>
          <w:vertAlign w:val="superscript"/>
        </w:rPr>
        <w:t>th</w:t>
      </w:r>
      <w:r w:rsidRPr="00C554A5">
        <w:rPr>
          <w:b/>
        </w:rPr>
        <w:t>, 2008)</w:t>
      </w:r>
    </w:p>
    <w:p w14:paraId="03DBDCF6" w14:textId="77777777" w:rsidR="001E2901" w:rsidRPr="00EC4C75" w:rsidRDefault="00360B5C" w:rsidP="008A0155">
      <w:pPr>
        <w:numPr>
          <w:ilvl w:val="0"/>
          <w:numId w:val="28"/>
        </w:numPr>
        <w:spacing w:after="200"/>
      </w:pPr>
      <w:r>
        <w:t xml:space="preserve">Immortality in graphic form </w:t>
      </w:r>
      <w:r w:rsidRPr="00C554A5">
        <w:rPr>
          <w:b/>
        </w:rPr>
        <w:t xml:space="preserve">(Times Higher Education, </w:t>
      </w:r>
      <w:r>
        <w:rPr>
          <w:b/>
        </w:rPr>
        <w:t>U.K.,</w:t>
      </w:r>
      <w:r w:rsidR="001D4C9E">
        <w:rPr>
          <w:b/>
        </w:rPr>
        <w:t xml:space="preserve"> </w:t>
      </w:r>
      <w:r w:rsidRPr="00C554A5">
        <w:rPr>
          <w:b/>
        </w:rPr>
        <w:t>May 14</w:t>
      </w:r>
      <w:r w:rsidRPr="00C554A5">
        <w:rPr>
          <w:b/>
          <w:vertAlign w:val="superscript"/>
        </w:rPr>
        <w:t>th</w:t>
      </w:r>
      <w:r w:rsidRPr="00C554A5">
        <w:rPr>
          <w:b/>
        </w:rPr>
        <w:t>, 2004)</w:t>
      </w:r>
    </w:p>
    <w:p w14:paraId="53A30743" w14:textId="1C9AC26D" w:rsidR="000B2070" w:rsidRDefault="000B2070" w:rsidP="008A0155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6652C56F" w14:textId="6F851FAF" w:rsidR="002C5D7A" w:rsidRPr="002C5D7A" w:rsidRDefault="000B2070" w:rsidP="002C5D7A">
      <w:pPr>
        <w:pStyle w:val="Heading2A"/>
      </w:pPr>
      <w:r>
        <w:t>TALKS</w:t>
      </w:r>
      <w:r w:rsidR="006D17C8">
        <w:t xml:space="preserve">, PRESENTATIONS, </w:t>
      </w:r>
      <w:r w:rsidR="00EC47F7">
        <w:t>WORKSHOPS</w:t>
      </w:r>
      <w:r w:rsidR="004D283E">
        <w:t>, PANEL</w:t>
      </w:r>
      <w:r w:rsidR="00B815FA">
        <w:t>S</w:t>
      </w:r>
      <w:bookmarkStart w:id="0" w:name="_GoBack"/>
      <w:bookmarkEnd w:id="0"/>
    </w:p>
    <w:p w14:paraId="6224C94E" w14:textId="60102470" w:rsidR="00623A56" w:rsidRPr="00623A56" w:rsidRDefault="00623A56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(2021, Apr 26).  Maintaining Motivation. </w:t>
      </w:r>
      <w:r>
        <w:rPr>
          <w:bCs/>
        </w:rPr>
        <w:t xml:space="preserve">A talk delivered for the kickoff event for the Rotman’s </w:t>
      </w:r>
      <w:r w:rsidRPr="00DD5BA1">
        <w:rPr>
          <w:bCs/>
        </w:rPr>
        <w:t>Flexible Internship Program</w:t>
      </w:r>
      <w:r>
        <w:rPr>
          <w:bCs/>
        </w:rPr>
        <w:t xml:space="preserve">. Online. </w:t>
      </w:r>
    </w:p>
    <w:p w14:paraId="4A862C0E" w14:textId="77777777" w:rsidR="00623A56" w:rsidRPr="00623A56" w:rsidRDefault="00623A56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(2021, Mar 16). Bystander Effect. </w:t>
      </w:r>
      <w:r>
        <w:rPr>
          <w:bCs/>
        </w:rPr>
        <w:t xml:space="preserve">A workshop delivered for the Rotman’s </w:t>
      </w:r>
      <w:r w:rsidRPr="00DD5BA1">
        <w:rPr>
          <w:bCs/>
        </w:rPr>
        <w:t>Students Against Black Racism (SABR)</w:t>
      </w:r>
      <w:r w:rsidR="00DD5BA1">
        <w:rPr>
          <w:bCs/>
        </w:rPr>
        <w:t xml:space="preserve"> </w:t>
      </w:r>
      <w:r w:rsidRPr="00DD5BA1">
        <w:rPr>
          <w:bCs/>
        </w:rPr>
        <w:t>association</w:t>
      </w:r>
      <w:r>
        <w:rPr>
          <w:bCs/>
        </w:rPr>
        <w:t xml:space="preserve">. Online. </w:t>
      </w:r>
    </w:p>
    <w:p w14:paraId="0F4A55A8" w14:textId="77777777" w:rsidR="00623A56" w:rsidRPr="00623A56" w:rsidRDefault="00623A56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lastRenderedPageBreak/>
        <w:t>Djikic</w:t>
      </w:r>
      <w:proofErr w:type="spellEnd"/>
      <w:r>
        <w:rPr>
          <w:b/>
        </w:rPr>
        <w:t xml:space="preserve">, M. (2021, Mar 10).  (Re)defining Masculinity. </w:t>
      </w:r>
      <w:r>
        <w:rPr>
          <w:bCs/>
        </w:rPr>
        <w:t xml:space="preserve">A workshop delivered for the Rotman’s </w:t>
      </w:r>
      <w:r w:rsidRPr="00DD5BA1">
        <w:rPr>
          <w:bCs/>
        </w:rPr>
        <w:t>WiMen Association</w:t>
      </w:r>
      <w:r>
        <w:rPr>
          <w:bCs/>
        </w:rPr>
        <w:t>. Online.</w:t>
      </w:r>
    </w:p>
    <w:p w14:paraId="67CFA0E6" w14:textId="77777777" w:rsidR="0095155B" w:rsidRPr="0095155B" w:rsidRDefault="0095155B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(2021, Feb 10).  Self-Advocacy.  </w:t>
      </w:r>
      <w:r>
        <w:rPr>
          <w:bCs/>
        </w:rPr>
        <w:t xml:space="preserve">A workshop delivered at the Rotman’s Annual </w:t>
      </w:r>
      <w:r w:rsidRPr="00DD5BA1">
        <w:rPr>
          <w:bCs/>
        </w:rPr>
        <w:t>Women in Management Association (WIMA)</w:t>
      </w:r>
      <w:r>
        <w:rPr>
          <w:bCs/>
        </w:rPr>
        <w:t xml:space="preserve"> </w:t>
      </w:r>
      <w:r w:rsidR="00DD5BA1">
        <w:rPr>
          <w:bCs/>
        </w:rPr>
        <w:t>c</w:t>
      </w:r>
      <w:r>
        <w:rPr>
          <w:bCs/>
        </w:rPr>
        <w:t xml:space="preserve">onference. Online. </w:t>
      </w:r>
    </w:p>
    <w:p w14:paraId="31D7E36B" w14:textId="77777777" w:rsidR="004745E1" w:rsidRDefault="004745E1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(2021, Jan 21). Managing Inner Dialogue in VUCA World. </w:t>
      </w:r>
      <w:r>
        <w:rPr>
          <w:bCs/>
        </w:rPr>
        <w:t>A workshop delivered for the alumni of the Leadership Development Lab. Online.</w:t>
      </w:r>
    </w:p>
    <w:p w14:paraId="1D9B6BB3" w14:textId="77777777" w:rsidR="004745E1" w:rsidRPr="00C3135B" w:rsidRDefault="00B815FA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(2020, Nov 26).  (Virtual) Presence. </w:t>
      </w:r>
      <w:r>
        <w:rPr>
          <w:bCs/>
        </w:rPr>
        <w:t xml:space="preserve">A webinar delivered for the IEDP Developing Leaders Organization. Online. </w:t>
      </w:r>
    </w:p>
    <w:p w14:paraId="2C344BB2" w14:textId="77777777" w:rsidR="00B815FA" w:rsidRPr="00B815FA" w:rsidRDefault="00B815FA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(2020, Nov 21). </w:t>
      </w:r>
      <w:r>
        <w:rPr>
          <w:bCs/>
        </w:rPr>
        <w:t xml:space="preserve"> </w:t>
      </w:r>
      <w:r>
        <w:rPr>
          <w:b/>
        </w:rPr>
        <w:t xml:space="preserve">Introduction to Self-Development Lab. </w:t>
      </w:r>
      <w:r>
        <w:rPr>
          <w:bCs/>
        </w:rPr>
        <w:t xml:space="preserve">A plenary session delivered for the Rotman Full-Time MBA Annual Open House. </w:t>
      </w:r>
    </w:p>
    <w:p w14:paraId="195B13BB" w14:textId="77777777" w:rsidR="004D283E" w:rsidRPr="004D283E" w:rsidRDefault="004D283E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(2020, Nov 04). Self-Development. </w:t>
      </w:r>
      <w:r>
        <w:rPr>
          <w:bCs/>
        </w:rPr>
        <w:t xml:space="preserve">A </w:t>
      </w:r>
      <w:r w:rsidR="00B815FA">
        <w:rPr>
          <w:bCs/>
        </w:rPr>
        <w:t>workshop</w:t>
      </w:r>
      <w:r>
        <w:rPr>
          <w:bCs/>
        </w:rPr>
        <w:t xml:space="preserve"> delivered for the </w:t>
      </w:r>
      <w:r w:rsidR="00B815FA">
        <w:rPr>
          <w:bCs/>
        </w:rPr>
        <w:t xml:space="preserve">Rotman’s </w:t>
      </w:r>
      <w:r>
        <w:rPr>
          <w:bCs/>
        </w:rPr>
        <w:t>Women in Management</w:t>
      </w:r>
      <w:r w:rsidR="00B815FA">
        <w:rPr>
          <w:bCs/>
        </w:rPr>
        <w:t xml:space="preserve"> Association.  Online.</w:t>
      </w:r>
      <w:r>
        <w:rPr>
          <w:bCs/>
        </w:rPr>
        <w:t xml:space="preserve"> </w:t>
      </w:r>
    </w:p>
    <w:p w14:paraId="593C92EA" w14:textId="77777777" w:rsidR="00977114" w:rsidRPr="004D283E" w:rsidRDefault="004D283E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(2020, Aug 06). Leadership and Presence for an Interconnected World.  </w:t>
      </w:r>
      <w:r>
        <w:rPr>
          <w:bCs/>
        </w:rPr>
        <w:t>Delivered a sample class during Rotman Executive MBA recruitment event. Online.</w:t>
      </w:r>
    </w:p>
    <w:p w14:paraId="525E8FD3" w14:textId="77777777" w:rsidR="004D283E" w:rsidRDefault="004D283E" w:rsidP="008A0155">
      <w:pPr>
        <w:spacing w:after="200" w:line="240" w:lineRule="atLeast"/>
        <w:rPr>
          <w:bCs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et al. (2020, June 24).  IBM Virtual Pride. </w:t>
      </w:r>
      <w:r>
        <w:rPr>
          <w:bCs/>
        </w:rPr>
        <w:t xml:space="preserve">Participated in a virtual panel celebrating LGBTQ+ community. Online. </w:t>
      </w:r>
    </w:p>
    <w:p w14:paraId="4401EEC0" w14:textId="77777777" w:rsidR="0074400B" w:rsidRPr="0074400B" w:rsidRDefault="001A68DF" w:rsidP="008A0155">
      <w:pPr>
        <w:spacing w:after="200" w:line="240" w:lineRule="atLeast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 M., &amp; Richards, D. </w:t>
      </w:r>
      <w:r w:rsidRPr="0091747D">
        <w:rPr>
          <w:b/>
        </w:rPr>
        <w:t>(2020, Jun 12, 19, 26, July 3</w:t>
      </w:r>
      <w:r>
        <w:t>)</w:t>
      </w:r>
      <w:r>
        <w:rPr>
          <w:b/>
        </w:rPr>
        <w:t>. Career Launch Accelerator.</w:t>
      </w:r>
      <w:r w:rsidR="006F1110">
        <w:rPr>
          <w:b/>
        </w:rPr>
        <w:t xml:space="preserve"> </w:t>
      </w:r>
      <w:r w:rsidR="006F1110">
        <w:t xml:space="preserve">A series of </w:t>
      </w:r>
      <w:r w:rsidR="0074400B">
        <w:t xml:space="preserve">four 2h </w:t>
      </w:r>
      <w:r w:rsidR="006F1110">
        <w:t>sessions co-delivered with Prof. Richards aimed at helping the MBA ‘2020 graduating students reorient in the COVID-19</w:t>
      </w:r>
      <w:r w:rsidR="0074400B">
        <w:t xml:space="preserve"> afflicted economy</w:t>
      </w:r>
      <w:r w:rsidR="006F1110">
        <w:t>.</w:t>
      </w:r>
      <w:r w:rsidR="006E645F">
        <w:t xml:space="preserve"> Online. </w:t>
      </w:r>
    </w:p>
    <w:p w14:paraId="0D0A3D07" w14:textId="77777777" w:rsidR="0091747D" w:rsidRPr="004B4ED3" w:rsidRDefault="0091747D" w:rsidP="008A0155">
      <w:pPr>
        <w:spacing w:after="200" w:line="240" w:lineRule="atLeast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&amp; Sullivan, M. (2020, May 22). How to Get Hired During COVID-19. </w:t>
      </w:r>
      <w:r>
        <w:t>(June 22</w:t>
      </w:r>
      <w:r w:rsidRPr="004B4ED3">
        <w:rPr>
          <w:vertAlign w:val="superscript"/>
        </w:rPr>
        <w:t>nd</w:t>
      </w:r>
      <w:r>
        <w:t xml:space="preserve">, 2020). A webinar presented as a part of Rotman’s </w:t>
      </w:r>
      <w:r w:rsidRPr="0091747D">
        <w:rPr>
          <w:b/>
          <w:i/>
        </w:rPr>
        <w:t>Navigating Uncertainty</w:t>
      </w:r>
      <w:r>
        <w:t xml:space="preserve"> webinar series.  Online/Rotman School of Management, Toronto, ON, Canada. </w:t>
      </w:r>
    </w:p>
    <w:p w14:paraId="4A5422D5" w14:textId="77777777" w:rsidR="000758D4" w:rsidRPr="000758D4" w:rsidRDefault="000758D4" w:rsidP="008A0155">
      <w:pPr>
        <w:spacing w:after="200" w:line="240" w:lineRule="atLeast"/>
      </w:pPr>
      <w:proofErr w:type="spellStart"/>
      <w:r>
        <w:rPr>
          <w:b/>
        </w:rPr>
        <w:t>Djikic</w:t>
      </w:r>
      <w:proofErr w:type="spellEnd"/>
      <w:r>
        <w:rPr>
          <w:b/>
        </w:rPr>
        <w:t>, M.  (2020, Apr</w:t>
      </w:r>
      <w:r w:rsidR="00C06813">
        <w:rPr>
          <w:b/>
        </w:rPr>
        <w:t xml:space="preserve"> 9).</w:t>
      </w:r>
      <w:r>
        <w:rPr>
          <w:b/>
        </w:rPr>
        <w:t xml:space="preserve"> Life in the Time of COVID. </w:t>
      </w:r>
      <w:r>
        <w:t xml:space="preserve">A webinar </w:t>
      </w:r>
      <w:r w:rsidR="00C06813">
        <w:t xml:space="preserve">offered </w:t>
      </w:r>
      <w:r>
        <w:t>for Rotman MBA-program staff</w:t>
      </w:r>
      <w:r w:rsidR="00C06813">
        <w:t xml:space="preserve"> during an online townhall</w:t>
      </w:r>
      <w:r>
        <w:t>.</w:t>
      </w:r>
    </w:p>
    <w:p w14:paraId="74CB4F84" w14:textId="77777777" w:rsidR="000758D4" w:rsidRPr="000758D4" w:rsidRDefault="000758D4" w:rsidP="008A0155">
      <w:pPr>
        <w:spacing w:after="200" w:line="240" w:lineRule="atLeast"/>
      </w:pPr>
      <w:proofErr w:type="spellStart"/>
      <w:r w:rsidRPr="00A447DC">
        <w:rPr>
          <w:b/>
          <w:lang w:val="fr-CA"/>
        </w:rPr>
        <w:t>Djikic</w:t>
      </w:r>
      <w:proofErr w:type="spellEnd"/>
      <w:r w:rsidRPr="00A447DC">
        <w:rPr>
          <w:b/>
          <w:lang w:val="fr-CA"/>
        </w:rPr>
        <w:t xml:space="preserve">, M., &amp; </w:t>
      </w:r>
      <w:proofErr w:type="spellStart"/>
      <w:r w:rsidRPr="00A447DC">
        <w:rPr>
          <w:b/>
          <w:lang w:val="fr-CA"/>
        </w:rPr>
        <w:t>Naimi</w:t>
      </w:r>
      <w:proofErr w:type="spellEnd"/>
      <w:r w:rsidRPr="00A447DC">
        <w:rPr>
          <w:b/>
          <w:lang w:val="fr-CA"/>
        </w:rPr>
        <w:t xml:space="preserve">, A. (2020, </w:t>
      </w:r>
      <w:proofErr w:type="spellStart"/>
      <w:r w:rsidRPr="00A447DC">
        <w:rPr>
          <w:b/>
          <w:lang w:val="fr-CA"/>
        </w:rPr>
        <w:t>Apr</w:t>
      </w:r>
      <w:proofErr w:type="spellEnd"/>
      <w:r w:rsidRPr="00A447DC">
        <w:rPr>
          <w:b/>
          <w:lang w:val="fr-CA"/>
        </w:rPr>
        <w:t xml:space="preserve"> 3). </w:t>
      </w:r>
      <w:r>
        <w:rPr>
          <w:b/>
        </w:rPr>
        <w:t xml:space="preserve">Impact and Presence. </w:t>
      </w:r>
      <w:r>
        <w:t xml:space="preserve">A webinar offered for the online launch of Flexible Internship Program for the Full Time MBA, online/Rotman School of Management, Toronto, ON, Canada. </w:t>
      </w:r>
    </w:p>
    <w:p w14:paraId="0FC8147E" w14:textId="77777777" w:rsidR="000758D4" w:rsidRPr="000758D4" w:rsidRDefault="000758D4" w:rsidP="008A0155">
      <w:pPr>
        <w:spacing w:after="200" w:line="240" w:lineRule="atLeast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(2020, Mar 28). From Self-Isolation to Self-Development. </w:t>
      </w:r>
      <w:r>
        <w:t>A webinar offered to Rotman and wider University of Toronto community. Online/Rotman School of Management, Toronto, ON, Canada.</w:t>
      </w:r>
    </w:p>
    <w:p w14:paraId="2B4FEC05" w14:textId="77777777" w:rsidR="004B4ED3" w:rsidRDefault="001A68DF" w:rsidP="008A0155">
      <w:pPr>
        <w:spacing w:after="200" w:line="240" w:lineRule="atLeast"/>
        <w:rPr>
          <w:b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>, M.</w:t>
      </w:r>
      <w:r w:rsidRPr="00534CDA">
        <w:rPr>
          <w:b/>
        </w:rPr>
        <w:t xml:space="preserve"> (2020, Feb 27). </w:t>
      </w:r>
      <w:r w:rsidR="004B4ED3" w:rsidRPr="0074400B">
        <w:rPr>
          <w:b/>
        </w:rPr>
        <w:t>Women</w:t>
      </w:r>
      <w:r w:rsidR="0074400B" w:rsidRPr="0074400B">
        <w:rPr>
          <w:b/>
        </w:rPr>
        <w:t xml:space="preserve"> in health sciences </w:t>
      </w:r>
      <w:r w:rsidR="004B4ED3" w:rsidRPr="0074400B">
        <w:rPr>
          <w:b/>
        </w:rPr>
        <w:t>initiative</w:t>
      </w:r>
      <w:r w:rsidR="004B4ED3">
        <w:rPr>
          <w:b/>
        </w:rPr>
        <w:t>.</w:t>
      </w:r>
      <w:r w:rsidR="0074400B">
        <w:rPr>
          <w:b/>
        </w:rPr>
        <w:t xml:space="preserve"> </w:t>
      </w:r>
      <w:r w:rsidR="0074400B">
        <w:t>A session presented for the women in the Global Executive MBA for Health and Life Sciences. Rotman School of Management, Toronto, ON, Canada.</w:t>
      </w:r>
      <w:r w:rsidR="004B4ED3" w:rsidRPr="0074400B">
        <w:t xml:space="preserve"> </w:t>
      </w:r>
    </w:p>
    <w:p w14:paraId="090B53C1" w14:textId="77777777" w:rsidR="007D4A37" w:rsidRDefault="00534CDA" w:rsidP="008A0155">
      <w:pPr>
        <w:spacing w:after="200" w:line="240" w:lineRule="atLeast"/>
        <w:rPr>
          <w:b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 (2020, Feb 12). </w:t>
      </w:r>
      <w:r w:rsidR="007D4A37" w:rsidRPr="007D4A37">
        <w:rPr>
          <w:b/>
        </w:rPr>
        <w:t>Self-Development Discovery.</w:t>
      </w:r>
      <w:r w:rsidR="004B4ED3" w:rsidRPr="004B4ED3">
        <w:t xml:space="preserve"> </w:t>
      </w:r>
      <w:r w:rsidR="007D4A37" w:rsidRPr="007D4A37">
        <w:t>A talk delivered at the W</w:t>
      </w:r>
      <w:r w:rsidR="007D4A37">
        <w:t>omen in Management Association (W</w:t>
      </w:r>
      <w:r w:rsidR="007D4A37" w:rsidRPr="007D4A37">
        <w:t>IMA</w:t>
      </w:r>
      <w:r w:rsidR="007D4A37">
        <w:t>)</w:t>
      </w:r>
      <w:r w:rsidR="007D4A37" w:rsidRPr="007D4A37">
        <w:t xml:space="preserve"> </w:t>
      </w:r>
      <w:proofErr w:type="gramStart"/>
      <w:r w:rsidR="007D4A37" w:rsidRPr="007D4A37">
        <w:t>Conference,  Rotman</w:t>
      </w:r>
      <w:proofErr w:type="gramEnd"/>
      <w:r w:rsidR="007D4A37" w:rsidRPr="007D4A37">
        <w:t xml:space="preserve"> School of Management, Toronto, ON, Canada.</w:t>
      </w:r>
    </w:p>
    <w:p w14:paraId="07F39875" w14:textId="77777777" w:rsidR="007D4A37" w:rsidRPr="007D4A37" w:rsidRDefault="00534CDA" w:rsidP="008A0155">
      <w:pPr>
        <w:spacing w:after="200" w:line="240" w:lineRule="atLeast"/>
        <w:rPr>
          <w:highlight w:val="yellow"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Nov 14). </w:t>
      </w:r>
      <w:r w:rsidR="007D4A37" w:rsidRPr="007D4A37">
        <w:rPr>
          <w:b/>
        </w:rPr>
        <w:t>How to be authentically you:</w:t>
      </w:r>
      <w:r w:rsidR="007D4A37" w:rsidRPr="004B4ED3">
        <w:rPr>
          <w:b/>
        </w:rPr>
        <w:t xml:space="preserve"> The secrets of magnetic presence</w:t>
      </w:r>
      <w:r w:rsidR="004B4ED3">
        <w:t xml:space="preserve">. </w:t>
      </w:r>
      <w:r w:rsidR="007D4A37" w:rsidRPr="007D4A37">
        <w:t xml:space="preserve">A talk delivered at the </w:t>
      </w:r>
      <w:r w:rsidR="007D4A37" w:rsidRPr="006F1110">
        <w:rPr>
          <w:i/>
        </w:rPr>
        <w:t>Move the Dial Summit</w:t>
      </w:r>
      <w:r w:rsidR="007D4A37" w:rsidRPr="007D4A37">
        <w:t>, Toronto, ON, Canada.</w:t>
      </w:r>
    </w:p>
    <w:p w14:paraId="6E9E1F09" w14:textId="77777777" w:rsidR="000B2070" w:rsidRPr="007D4A37" w:rsidRDefault="00534CDA" w:rsidP="008A0155">
      <w:pPr>
        <w:spacing w:after="200" w:line="240" w:lineRule="atLeast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Sep 27). </w:t>
      </w:r>
      <w:r w:rsidR="00B974BB" w:rsidRPr="007D4A37">
        <w:rPr>
          <w:b/>
        </w:rPr>
        <w:t>Unconscious Bias</w:t>
      </w:r>
      <w:r w:rsidR="004B4ED3">
        <w:t xml:space="preserve">. </w:t>
      </w:r>
      <w:r w:rsidR="00B974BB" w:rsidRPr="007D4A37">
        <w:t>An invited talk delivered during Rotman’s Diversity and Inclusion Week. Toronto, ON, Canada.</w:t>
      </w:r>
    </w:p>
    <w:p w14:paraId="465E5942" w14:textId="77777777" w:rsidR="007D03AE" w:rsidRPr="007D4A37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lastRenderedPageBreak/>
        <w:t>Djikic</w:t>
      </w:r>
      <w:proofErr w:type="spellEnd"/>
      <w:r>
        <w:rPr>
          <w:b/>
        </w:rPr>
        <w:t xml:space="preserve">, M. (2019, Jul 17). </w:t>
      </w:r>
      <w:r w:rsidR="007D03AE" w:rsidRPr="007D4A37">
        <w:rPr>
          <w:b/>
        </w:rPr>
        <w:t>Developing Leadership Character:  The unsteady path to inspirational leadership.</w:t>
      </w:r>
      <w:r w:rsidR="004B4ED3">
        <w:t xml:space="preserve"> </w:t>
      </w:r>
      <w:r w:rsidR="00E568CC" w:rsidRPr="007D4A37">
        <w:t>A keynote speech delivered at the EP Rotman HR Leadership Forum. Toronto, ON, Canada</w:t>
      </w:r>
    </w:p>
    <w:p w14:paraId="1E79EDCD" w14:textId="77777777" w:rsidR="007D4A37" w:rsidRPr="00A92385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Jun 14). </w:t>
      </w:r>
      <w:r w:rsidR="007D4A37" w:rsidRPr="007D4A37">
        <w:rPr>
          <w:b/>
        </w:rPr>
        <w:t>Presence: The impact of non-verbal cues on communication</w:t>
      </w:r>
      <w:r w:rsidR="004B4ED3">
        <w:rPr>
          <w:b/>
        </w:rPr>
        <w:t xml:space="preserve">. </w:t>
      </w:r>
      <w:r w:rsidR="007D4A37" w:rsidRPr="007D4A37">
        <w:t>A keynote address delivered to the Industrial-Organizational Psychology Professionals GTA Network Summit,).  Toronto, ON, Canada</w:t>
      </w:r>
    </w:p>
    <w:p w14:paraId="34C8DF32" w14:textId="77777777" w:rsidR="00B73F98" w:rsidRPr="007D4A37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Jun 18). </w:t>
      </w:r>
      <w:r w:rsidR="00B73F98" w:rsidRPr="007D4A37">
        <w:rPr>
          <w:b/>
        </w:rPr>
        <w:t xml:space="preserve">Presence.  </w:t>
      </w:r>
      <w:r w:rsidR="00B73F98" w:rsidRPr="007D4A37">
        <w:t xml:space="preserve">A talk delivered at the </w:t>
      </w:r>
      <w:proofErr w:type="spellStart"/>
      <w:r w:rsidR="00B73F98" w:rsidRPr="007D4A37">
        <w:t>UofT</w:t>
      </w:r>
      <w:proofErr w:type="spellEnd"/>
      <w:r w:rsidR="00B73F98" w:rsidRPr="007D4A37">
        <w:t xml:space="preserve"> Gift Planning Professional Advisor Event</w:t>
      </w:r>
      <w:r>
        <w:t xml:space="preserve">. </w:t>
      </w:r>
      <w:r w:rsidR="00B73F98" w:rsidRPr="007D4A37">
        <w:t>Toronto, O</w:t>
      </w:r>
      <w:r w:rsidR="00E568CC" w:rsidRPr="007D4A37">
        <w:t>N</w:t>
      </w:r>
      <w:r w:rsidR="00B73F98" w:rsidRPr="007D4A37">
        <w:t>, Canada</w:t>
      </w:r>
    </w:p>
    <w:p w14:paraId="12ECC8CB" w14:textId="77777777" w:rsidR="001E3AB7" w:rsidRPr="001E3AB7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Apr 2). </w:t>
      </w:r>
      <w:r w:rsidR="001E3AB7" w:rsidRPr="001E3AB7">
        <w:rPr>
          <w:b/>
        </w:rPr>
        <w:t xml:space="preserve">Leadership in Action:  Power of Words. </w:t>
      </w:r>
      <w:r w:rsidR="001E3AB7" w:rsidRPr="001E3AB7">
        <w:t>A talk delivered to the Full-Time MBA program</w:t>
      </w:r>
      <w:r>
        <w:t xml:space="preserve">. </w:t>
      </w:r>
      <w:r w:rsidR="001E3AB7" w:rsidRPr="001E3AB7">
        <w:t>Rotman</w:t>
      </w:r>
      <w:r w:rsidR="00362DF6">
        <w:t xml:space="preserve"> School of Management</w:t>
      </w:r>
      <w:r w:rsidR="001E3AB7" w:rsidRPr="001E3AB7">
        <w:t>, Toronto, Canada</w:t>
      </w:r>
    </w:p>
    <w:p w14:paraId="441005B3" w14:textId="77777777" w:rsidR="001E3AB7" w:rsidRPr="001E3AB7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(2019, Feb 13). </w:t>
      </w:r>
      <w:r w:rsidR="001E3AB7" w:rsidRPr="001E3AB7">
        <w:rPr>
          <w:b/>
        </w:rPr>
        <w:t>Transcending Gender</w:t>
      </w:r>
      <w:r w:rsidR="001E3AB7">
        <w:rPr>
          <w:b/>
        </w:rPr>
        <w:t xml:space="preserve">. </w:t>
      </w:r>
      <w:r w:rsidR="001E3AB7" w:rsidRPr="001E3AB7">
        <w:rPr>
          <w:b/>
        </w:rPr>
        <w:t xml:space="preserve"> </w:t>
      </w:r>
      <w:r w:rsidR="001E3AB7" w:rsidRPr="001E3AB7">
        <w:t>A talk delivered at the Women in Management Association Conference. Rotman</w:t>
      </w:r>
      <w:r w:rsidR="00362DF6">
        <w:t xml:space="preserve"> School of Management</w:t>
      </w:r>
      <w:r w:rsidR="001E3AB7" w:rsidRPr="001E3AB7">
        <w:t>, Toronto, Canada</w:t>
      </w:r>
    </w:p>
    <w:p w14:paraId="590BBA59" w14:textId="77777777" w:rsidR="001E3AB7" w:rsidRPr="001E3AB7" w:rsidRDefault="00534CDA" w:rsidP="008A0155">
      <w:pPr>
        <w:autoSpaceDE w:val="0"/>
        <w:autoSpaceDN w:val="0"/>
        <w:adjustRightInd w:val="0"/>
        <w:spacing w:after="200"/>
        <w:rPr>
          <w:b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(2018, Nov. 29). </w:t>
      </w:r>
      <w:r w:rsidR="001E3AB7" w:rsidRPr="001E3AB7">
        <w:rPr>
          <w:b/>
        </w:rPr>
        <w:t>Presence</w:t>
      </w:r>
      <w:r>
        <w:rPr>
          <w:b/>
        </w:rPr>
        <w:t xml:space="preserve">. </w:t>
      </w:r>
      <w:r w:rsidR="001E3AB7" w:rsidRPr="001E3AB7">
        <w:t xml:space="preserve">A talk delivered for the Women in Management Association student </w:t>
      </w:r>
      <w:proofErr w:type="gramStart"/>
      <w:r w:rsidR="001E3AB7" w:rsidRPr="001E3AB7">
        <w:t>club</w:t>
      </w:r>
      <w:r w:rsidR="001E3AB7" w:rsidRPr="001E3AB7">
        <w:rPr>
          <w:b/>
        </w:rPr>
        <w:t xml:space="preserve"> </w:t>
      </w:r>
      <w:r w:rsidR="001E3AB7" w:rsidRPr="001E3AB7">
        <w:t>.</w:t>
      </w:r>
      <w:proofErr w:type="gramEnd"/>
      <w:r w:rsidR="001E3AB7" w:rsidRPr="001E3AB7">
        <w:t xml:space="preserve"> Rotman</w:t>
      </w:r>
      <w:r w:rsidR="00362DF6">
        <w:t xml:space="preserve"> School of Management</w:t>
      </w:r>
      <w:r w:rsidR="001E3AB7" w:rsidRPr="001E3AB7">
        <w:t>, Toronto, Canada.</w:t>
      </w:r>
    </w:p>
    <w:p w14:paraId="31C4A68F" w14:textId="77777777" w:rsidR="001E3AB7" w:rsidRPr="001E3AB7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(2018, Nov. 22). </w:t>
      </w:r>
      <w:r w:rsidR="001E3AB7" w:rsidRPr="001E3AB7">
        <w:rPr>
          <w:b/>
        </w:rPr>
        <w:t xml:space="preserve">Reducing Internalized Stereotypes. </w:t>
      </w:r>
      <w:r w:rsidR="001E3AB7" w:rsidRPr="001E3AB7">
        <w:t>A talk delivered for the Women in Management Association (WiMen) student club, Rotman</w:t>
      </w:r>
      <w:r w:rsidR="00362DF6">
        <w:t xml:space="preserve"> School of Management</w:t>
      </w:r>
      <w:r w:rsidR="001E3AB7" w:rsidRPr="001E3AB7">
        <w:t>, Toronto, Canada.</w:t>
      </w:r>
    </w:p>
    <w:p w14:paraId="2811E415" w14:textId="77777777" w:rsidR="00E15523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(2017, Jul 20). </w:t>
      </w:r>
      <w:r w:rsidR="00E15523">
        <w:rPr>
          <w:b/>
        </w:rPr>
        <w:t>Breaking Inner Barriers:  Understanding your mind as a route to success.</w:t>
      </w:r>
      <w:r w:rsidR="00E15523">
        <w:t xml:space="preserve"> </w:t>
      </w:r>
      <w:r w:rsidR="006D17C8">
        <w:t xml:space="preserve">A talk delivered at </w:t>
      </w:r>
      <w:r w:rsidR="00E15523">
        <w:t>Women in Leadership Conference. Port of Spain, Trinidad and Tobago.</w:t>
      </w:r>
    </w:p>
    <w:p w14:paraId="1708D5B1" w14:textId="77777777" w:rsidR="002B3FDD" w:rsidRPr="002B3FDD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(2017, Apr 21). </w:t>
      </w:r>
      <w:r w:rsidR="002B3FDD" w:rsidRPr="002B3FDD">
        <w:rPr>
          <w:b/>
        </w:rPr>
        <w:t>Mind and its discontents</w:t>
      </w:r>
      <w:r w:rsidR="002B3FDD">
        <w:t xml:space="preserve">.  A talk </w:t>
      </w:r>
      <w:r w:rsidR="001039C2">
        <w:t xml:space="preserve">delivered </w:t>
      </w:r>
      <w:r w:rsidR="002B3FDD">
        <w:t xml:space="preserve">at a conference </w:t>
      </w:r>
      <w:proofErr w:type="spellStart"/>
      <w:r w:rsidR="002B3FDD">
        <w:t>WNorth</w:t>
      </w:r>
      <w:proofErr w:type="spellEnd"/>
      <w:r w:rsidR="002B3FDD">
        <w:t>: A global conference for women on the rise. Whistler, BC, Canada</w:t>
      </w:r>
    </w:p>
    <w:p w14:paraId="520AAAB6" w14:textId="77777777" w:rsidR="001039C2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(2017, Feb). </w:t>
      </w:r>
      <w:r w:rsidR="001039C2" w:rsidRPr="001039C2">
        <w:rPr>
          <w:b/>
        </w:rPr>
        <w:t>Leadership</w:t>
      </w:r>
      <w:r w:rsidR="001039C2">
        <w:t xml:space="preserve">. Workshop </w:t>
      </w:r>
      <w:r>
        <w:t xml:space="preserve">delivered for </w:t>
      </w:r>
      <w:r w:rsidR="001039C2">
        <w:t xml:space="preserve">the </w:t>
      </w:r>
      <w:r w:rsidR="001039C2" w:rsidRPr="00B3013D">
        <w:t>Women in Management Association</w:t>
      </w:r>
      <w:r w:rsidR="001039C2">
        <w:t xml:space="preserve"> student club, Rotman School of Management.  Toronto, Canada.</w:t>
      </w:r>
    </w:p>
    <w:p w14:paraId="10F1FB21" w14:textId="77777777" w:rsidR="001039C2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(2016, Nov.) </w:t>
      </w:r>
      <w:r w:rsidR="001039C2" w:rsidRPr="001039C2">
        <w:rPr>
          <w:b/>
        </w:rPr>
        <w:t>Presence</w:t>
      </w:r>
      <w:r w:rsidR="001039C2">
        <w:t xml:space="preserve">.  Workshop invited by the </w:t>
      </w:r>
      <w:r w:rsidR="001039C2" w:rsidRPr="00B3013D">
        <w:t>Women in Management Association</w:t>
      </w:r>
      <w:r w:rsidR="001039C2">
        <w:t xml:space="preserve"> student club, Rotman School of Management.  Toronto, Canada.</w:t>
      </w:r>
    </w:p>
    <w:p w14:paraId="4C0CFFF7" w14:textId="77777777" w:rsidR="00EC4C75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(2016, Apr 13). </w:t>
      </w:r>
      <w:r w:rsidR="00EC4C75">
        <w:rPr>
          <w:b/>
        </w:rPr>
        <w:t xml:space="preserve">Self-Management in </w:t>
      </w:r>
      <w:r w:rsidR="006909C2">
        <w:rPr>
          <w:b/>
        </w:rPr>
        <w:t xml:space="preserve">the </w:t>
      </w:r>
      <w:r w:rsidR="00EC4C75">
        <w:rPr>
          <w:b/>
        </w:rPr>
        <w:t xml:space="preserve">Age of Infinite Information. </w:t>
      </w:r>
      <w:r>
        <w:rPr>
          <w:b/>
        </w:rPr>
        <w:t xml:space="preserve"> </w:t>
      </w:r>
      <w:r w:rsidR="00EC4C75">
        <w:t xml:space="preserve">Lecture </w:t>
      </w:r>
      <w:r w:rsidR="00D14601">
        <w:t>invited by</w:t>
      </w:r>
      <w:r w:rsidR="00EC4C75">
        <w:t xml:space="preserve"> the Rotman Initiative for Women in Business, Rotman School of Management, Toronto, Canada.</w:t>
      </w:r>
    </w:p>
    <w:p w14:paraId="74625D3D" w14:textId="77777777" w:rsidR="00EC4C75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(2015, Dec 4). </w:t>
      </w:r>
      <w:r w:rsidR="00EC4C75" w:rsidRPr="00B3013D">
        <w:rPr>
          <w:b/>
        </w:rPr>
        <w:t>Presence</w:t>
      </w:r>
      <w:r w:rsidR="00EC4C75">
        <w:t>.  Lecture invited by Master of Management and Innovation, University of Toronto, Mississauga, Canada.</w:t>
      </w:r>
    </w:p>
    <w:p w14:paraId="1F47D030" w14:textId="77777777" w:rsidR="00EC4C75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(2015, Nov 3). </w:t>
      </w:r>
      <w:r w:rsidR="00EC4C75" w:rsidRPr="00B3013D">
        <w:rPr>
          <w:b/>
        </w:rPr>
        <w:t>Best strategies</w:t>
      </w:r>
      <w:r w:rsidR="00F10420">
        <w:rPr>
          <w:b/>
        </w:rPr>
        <w:t xml:space="preserve"> of interpersonal interaction</w:t>
      </w:r>
      <w:r w:rsidR="00EC4C75">
        <w:t>. Lecture invited by</w:t>
      </w:r>
      <w:r w:rsidR="00D14601">
        <w:t xml:space="preserve"> the</w:t>
      </w:r>
      <w:r w:rsidR="00EC4C75">
        <w:t xml:space="preserve"> Engineers in Management Student Club, Rotman School of Management.  Toronto, Canada.</w:t>
      </w:r>
    </w:p>
    <w:p w14:paraId="2C86E067" w14:textId="77777777" w:rsidR="00EC4C75" w:rsidRDefault="00534CDA" w:rsidP="008A0155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(2015, Oct. 21). </w:t>
      </w:r>
      <w:r w:rsidR="00EC4C75" w:rsidRPr="00B3013D">
        <w:rPr>
          <w:b/>
        </w:rPr>
        <w:t xml:space="preserve">Confidence </w:t>
      </w:r>
      <w:r w:rsidR="00EC4C75">
        <w:rPr>
          <w:b/>
        </w:rPr>
        <w:t>workshop</w:t>
      </w:r>
      <w:r w:rsidR="00EC4C75">
        <w:t xml:space="preserve">. Lecture invited by </w:t>
      </w:r>
      <w:r w:rsidR="00D14601">
        <w:t xml:space="preserve">the </w:t>
      </w:r>
      <w:r w:rsidR="00EC4C75" w:rsidRPr="00B3013D">
        <w:t>Women in Management Association</w:t>
      </w:r>
      <w:r w:rsidR="001039C2">
        <w:t xml:space="preserve"> student club</w:t>
      </w:r>
      <w:r w:rsidR="00EC4C75">
        <w:t>, Rotman School of Management.  Toronto, Canada.</w:t>
      </w:r>
    </w:p>
    <w:p w14:paraId="4BD31030" w14:textId="77777777" w:rsidR="00EC4C75" w:rsidRPr="0015205B" w:rsidRDefault="00EC4C75" w:rsidP="008A0155">
      <w:pPr>
        <w:autoSpaceDE w:val="0"/>
        <w:autoSpaceDN w:val="0"/>
        <w:adjustRightInd w:val="0"/>
        <w:spacing w:after="200"/>
      </w:pPr>
      <w:r>
        <w:rPr>
          <w:b/>
        </w:rPr>
        <w:t xml:space="preserve">Creativity. </w:t>
      </w:r>
      <w:r>
        <w:t xml:space="preserve">(2012, 2011, 2010, 2009, 2008, 2007). </w:t>
      </w:r>
      <w:r w:rsidRPr="0015205B">
        <w:t>Lectures invited by a Creative Book Publishing Program at Humber College, Toronto, Canada.</w:t>
      </w:r>
    </w:p>
    <w:p w14:paraId="392F65F2" w14:textId="77777777" w:rsidR="00EC4C75" w:rsidRPr="0015205B" w:rsidRDefault="00EC4C75" w:rsidP="008A0155">
      <w:pPr>
        <w:autoSpaceDE w:val="0"/>
        <w:autoSpaceDN w:val="0"/>
        <w:adjustRightInd w:val="0"/>
        <w:spacing w:after="200"/>
      </w:pPr>
      <w:r w:rsidRPr="00620C6F">
        <w:rPr>
          <w:b/>
        </w:rPr>
        <w:t>Character and Personality:</w:t>
      </w:r>
      <w:r>
        <w:rPr>
          <w:b/>
        </w:rPr>
        <w:t xml:space="preserve"> </w:t>
      </w:r>
      <w:r w:rsidRPr="00620C6F">
        <w:rPr>
          <w:b/>
        </w:rPr>
        <w:t>How fiction can transform the self.</w:t>
      </w:r>
      <w:r>
        <w:t xml:space="preserve"> </w:t>
      </w:r>
      <w:r w:rsidRPr="0015205B">
        <w:t>(2008, Oct.15</w:t>
      </w:r>
      <w:r w:rsidRPr="0015205B">
        <w:rPr>
          <w:vertAlign w:val="superscript"/>
        </w:rPr>
        <w:t>th</w:t>
      </w:r>
      <w:r w:rsidRPr="0015205B">
        <w:t>), with K. Oatley.</w:t>
      </w:r>
      <w:r>
        <w:t xml:space="preserve"> </w:t>
      </w:r>
      <w:r w:rsidRPr="0015205B">
        <w:t>Social and Personality Area Meeting, Psychology Department, University of Toronto, Toronto, Canada.</w:t>
      </w:r>
    </w:p>
    <w:p w14:paraId="0305AB96" w14:textId="77777777" w:rsidR="00EC4C75" w:rsidRPr="0015205B" w:rsidRDefault="00EC4C75" w:rsidP="008A0155">
      <w:pPr>
        <w:autoSpaceDE w:val="0"/>
        <w:autoSpaceDN w:val="0"/>
        <w:adjustRightInd w:val="0"/>
        <w:spacing w:after="200"/>
      </w:pPr>
      <w:r w:rsidRPr="00620C6F">
        <w:rPr>
          <w:b/>
        </w:rPr>
        <w:t>Writing:</w:t>
      </w:r>
      <w:r>
        <w:rPr>
          <w:b/>
        </w:rPr>
        <w:t xml:space="preserve"> </w:t>
      </w:r>
      <w:r w:rsidRPr="00620C6F">
        <w:rPr>
          <w:b/>
        </w:rPr>
        <w:t>Externalization of thought.</w:t>
      </w:r>
      <w:r>
        <w:rPr>
          <w:b/>
        </w:rPr>
        <w:t xml:space="preserve"> </w:t>
      </w:r>
      <w:r w:rsidRPr="0015205B">
        <w:t>(2006, Nov. 22</w:t>
      </w:r>
      <w:r w:rsidRPr="0015205B">
        <w:rPr>
          <w:vertAlign w:val="superscript"/>
        </w:rPr>
        <w:t>nd</w:t>
      </w:r>
      <w:r w:rsidRPr="0015205B">
        <w:t>), with K. Oatley.</w:t>
      </w:r>
      <w:r>
        <w:t xml:space="preserve"> </w:t>
      </w:r>
      <w:r w:rsidRPr="0015205B">
        <w:t>Ebbinghaus Empire Meeting, University of Toronto, Toronto, Canada.</w:t>
      </w:r>
    </w:p>
    <w:p w14:paraId="51EF6810" w14:textId="77777777" w:rsidR="00EC4C75" w:rsidRPr="0015205B" w:rsidRDefault="00EC4C75" w:rsidP="008A0155">
      <w:pPr>
        <w:autoSpaceDE w:val="0"/>
        <w:autoSpaceDN w:val="0"/>
        <w:adjustRightInd w:val="0"/>
        <w:spacing w:after="200"/>
      </w:pPr>
      <w:r w:rsidRPr="00620C6F">
        <w:rPr>
          <w:b/>
        </w:rPr>
        <w:t>Creativity.</w:t>
      </w:r>
      <w:r>
        <w:t xml:space="preserve"> </w:t>
      </w:r>
      <w:r w:rsidRPr="0015205B">
        <w:t>(2006, June 23</w:t>
      </w:r>
      <w:r w:rsidR="00EE4E5C" w:rsidRPr="00EE4E5C">
        <w:rPr>
          <w:vertAlign w:val="superscript"/>
        </w:rPr>
        <w:t>rd</w:t>
      </w:r>
      <w:r w:rsidR="00EE4E5C">
        <w:t xml:space="preserve">, </w:t>
      </w:r>
      <w:r w:rsidRPr="0015205B">
        <w:t>30</w:t>
      </w:r>
      <w:r w:rsidRPr="0015205B">
        <w:rPr>
          <w:vertAlign w:val="superscript"/>
        </w:rPr>
        <w:t>th</w:t>
      </w:r>
      <w:r w:rsidRPr="0015205B">
        <w:t>).</w:t>
      </w:r>
      <w:r>
        <w:t xml:space="preserve"> </w:t>
      </w:r>
      <w:r w:rsidRPr="0015205B">
        <w:t>Lectures invited by a Creative Book Publishing Program at Humber College, Toronto, Canada.</w:t>
      </w:r>
    </w:p>
    <w:p w14:paraId="607F1F2E" w14:textId="77777777" w:rsidR="00EC4C75" w:rsidRDefault="00EC4C75" w:rsidP="008A0155">
      <w:pPr>
        <w:autoSpaceDE w:val="0"/>
        <w:autoSpaceDN w:val="0"/>
        <w:adjustRightInd w:val="0"/>
        <w:spacing w:after="200"/>
      </w:pPr>
      <w:r w:rsidRPr="00620C6F">
        <w:rPr>
          <w:b/>
        </w:rPr>
        <w:lastRenderedPageBreak/>
        <w:t>Emotional dynamisms of perpetrators of grave human rights abuses.</w:t>
      </w:r>
      <w:r>
        <w:t xml:space="preserve"> </w:t>
      </w:r>
      <w:r w:rsidRPr="0015205B">
        <w:t>(2001, November).</w:t>
      </w:r>
      <w:r>
        <w:t xml:space="preserve"> </w:t>
      </w:r>
      <w:r w:rsidRPr="0015205B">
        <w:t xml:space="preserve"> Invited lecture for UG course PSY394 (Physiology and Psychology of Emotion), University of Toronto, Toronto, Canada</w:t>
      </w:r>
    </w:p>
    <w:p w14:paraId="1F28A4E7" w14:textId="77777777" w:rsidR="00B52825" w:rsidRDefault="00B52825" w:rsidP="00955EAA">
      <w:pPr>
        <w:shd w:val="clear" w:color="auto" w:fill="B8CCE4"/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54B0649" w14:textId="77777777" w:rsidR="008439EB" w:rsidRPr="0015205B" w:rsidRDefault="008439EB" w:rsidP="00685330">
      <w:pPr>
        <w:pStyle w:val="Heading2A"/>
      </w:pPr>
      <w:r w:rsidRPr="0015205B">
        <w:t xml:space="preserve">PRESENTATIONS AT CONFERENCES </w:t>
      </w:r>
    </w:p>
    <w:p w14:paraId="5A3D0C97" w14:textId="77777777" w:rsidR="00BF229E" w:rsidRPr="002A5B28" w:rsidRDefault="00B52825" w:rsidP="000047F3">
      <w:pPr>
        <w:pStyle w:val="Heading3A"/>
        <w:spacing w:after="200"/>
      </w:pPr>
      <w:r w:rsidRPr="002A5B28">
        <w:t>Talks and symposia:</w:t>
      </w:r>
    </w:p>
    <w:p w14:paraId="7318D03F" w14:textId="77777777" w:rsidR="001257C0" w:rsidRPr="00BA31E9" w:rsidRDefault="001257C0" w:rsidP="000047F3">
      <w:pPr>
        <w:spacing w:after="200" w:line="240" w:lineRule="atLeast"/>
        <w:rPr>
          <w:highlight w:val="yellow"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</w:t>
      </w:r>
      <w:r w:rsidRPr="001257C0">
        <w:t>(2019, Nov 25-30). Effect of fiction on self-change: On how beauty breaks into the world.</w:t>
      </w:r>
      <w:r w:rsidRPr="00B03B83">
        <w:rPr>
          <w:b/>
        </w:rPr>
        <w:t xml:space="preserve">  </w:t>
      </w:r>
      <w:r w:rsidRPr="00BA31E9">
        <w:t xml:space="preserve">A talk presented at the annual conference of the </w:t>
      </w:r>
      <w:proofErr w:type="spellStart"/>
      <w:r w:rsidRPr="00BA31E9">
        <w:t>Societé</w:t>
      </w:r>
      <w:proofErr w:type="spellEnd"/>
      <w:r w:rsidRPr="00BA31E9">
        <w:t xml:space="preserve"> </w:t>
      </w:r>
      <w:proofErr w:type="spellStart"/>
      <w:r w:rsidRPr="00BA31E9">
        <w:t>Internationale</w:t>
      </w:r>
      <w:proofErr w:type="spellEnd"/>
      <w:r w:rsidRPr="00BA31E9">
        <w:t xml:space="preserve"> de </w:t>
      </w:r>
      <w:proofErr w:type="spellStart"/>
      <w:r w:rsidRPr="00BA31E9">
        <w:t>recherches</w:t>
      </w:r>
      <w:proofErr w:type="spellEnd"/>
      <w:r w:rsidRPr="00BA31E9">
        <w:t xml:space="preserve"> sur la fiction et la </w:t>
      </w:r>
      <w:proofErr w:type="spellStart"/>
      <w:r w:rsidRPr="00BA31E9">
        <w:t>fictionalité</w:t>
      </w:r>
      <w:proofErr w:type="spellEnd"/>
      <w:r w:rsidRPr="00BA31E9">
        <w:t>, Paris, France.</w:t>
      </w:r>
    </w:p>
    <w:p w14:paraId="27FCF609" w14:textId="77777777" w:rsidR="00F11EF9" w:rsidRPr="00E3344D" w:rsidRDefault="00F11EF9" w:rsidP="000047F3">
      <w:pPr>
        <w:autoSpaceDE w:val="0"/>
        <w:autoSpaceDN w:val="0"/>
        <w:adjustRightInd w:val="0"/>
        <w:spacing w:after="200"/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  </w:t>
      </w:r>
      <w:r>
        <w:t xml:space="preserve">(2017, July 5-10).  </w:t>
      </w:r>
      <w:r w:rsidRPr="00F11EF9">
        <w:t xml:space="preserve">Change </w:t>
      </w:r>
      <w:r>
        <w:t>y</w:t>
      </w:r>
      <w:r w:rsidRPr="00F11EF9">
        <w:t xml:space="preserve">our </w:t>
      </w:r>
      <w:r>
        <w:t>m</w:t>
      </w:r>
      <w:r w:rsidRPr="00F11EF9">
        <w:t xml:space="preserve">ind or </w:t>
      </w:r>
      <w:r>
        <w:t>c</w:t>
      </w:r>
      <w:r w:rsidRPr="00F11EF9">
        <w:t xml:space="preserve">hange </w:t>
      </w:r>
      <w:proofErr w:type="spellStart"/>
      <w:r>
        <w:t>y</w:t>
      </w:r>
      <w:r w:rsidRPr="00F11EF9">
        <w:t xml:space="preserve">our </w:t>
      </w:r>
      <w:r>
        <w:t>s</w:t>
      </w:r>
      <w:r w:rsidRPr="00F11EF9">
        <w:t>elf</w:t>
      </w:r>
      <w:proofErr w:type="spellEnd"/>
      <w:r w:rsidRPr="00F11EF9">
        <w:t>.</w:t>
      </w:r>
      <w:r>
        <w:rPr>
          <w:b/>
        </w:rPr>
        <w:t xml:space="preserve"> </w:t>
      </w:r>
      <w:r>
        <w:t>A talk presented at the Annual Meeting of American Comparative Literature Association.  Utrecht, Netherland.</w:t>
      </w:r>
    </w:p>
    <w:p w14:paraId="3B34DA49" w14:textId="77777777" w:rsidR="00D404F8" w:rsidRPr="00BA31E9" w:rsidRDefault="00D404F8" w:rsidP="000047F3">
      <w:pPr>
        <w:spacing w:after="200"/>
        <w:rPr>
          <w:lang w:val="es-MX"/>
        </w:rPr>
      </w:pPr>
      <w:proofErr w:type="spellStart"/>
      <w:r>
        <w:rPr>
          <w:b/>
        </w:rPr>
        <w:t>Djikic</w:t>
      </w:r>
      <w:proofErr w:type="spellEnd"/>
      <w:r>
        <w:rPr>
          <w:b/>
        </w:rPr>
        <w:t xml:space="preserve">, M., </w:t>
      </w:r>
      <w:r>
        <w:t>Oatley, K., &amp; Moldoveanu, M.</w:t>
      </w:r>
      <w:r w:rsidR="00904631">
        <w:t xml:space="preserve"> </w:t>
      </w:r>
      <w:r>
        <w:t>(2012, July).</w:t>
      </w:r>
      <w:r w:rsidR="00904631">
        <w:t xml:space="preserve"> </w:t>
      </w:r>
      <w:r>
        <w:t>Opening the closed mind.</w:t>
      </w:r>
      <w:r w:rsidR="00904631">
        <w:t xml:space="preserve"> </w:t>
      </w:r>
      <w:r>
        <w:t xml:space="preserve">Talk presented at the Biannual Meeting of International Society for the Empirical Study of Literature and Media. </w:t>
      </w:r>
      <w:r w:rsidRPr="00BA31E9">
        <w:rPr>
          <w:lang w:val="es-MX"/>
        </w:rPr>
        <w:t>Montreal, QC, Canada.</w:t>
      </w:r>
    </w:p>
    <w:p w14:paraId="21321259" w14:textId="77777777" w:rsidR="00E37AA1" w:rsidRPr="000D1B20" w:rsidRDefault="00E37AA1" w:rsidP="000047F3">
      <w:pPr>
        <w:spacing w:after="200"/>
      </w:pPr>
      <w:r w:rsidRPr="00BA31E9">
        <w:rPr>
          <w:b/>
          <w:lang w:val="es-MX"/>
        </w:rPr>
        <w:t xml:space="preserve">Djikic, M., </w:t>
      </w:r>
      <w:r w:rsidRPr="00BA31E9">
        <w:rPr>
          <w:lang w:val="es-MX"/>
        </w:rPr>
        <w:t>Oatley, K., &amp; Mar, R.</w:t>
      </w:r>
      <w:r w:rsidR="00904631" w:rsidRPr="00BA31E9">
        <w:rPr>
          <w:lang w:val="es-MX"/>
        </w:rPr>
        <w:t xml:space="preserve"> </w:t>
      </w:r>
      <w:r w:rsidRPr="00BA31E9">
        <w:rPr>
          <w:lang w:val="es-MX"/>
        </w:rPr>
        <w:t>(2011, June).</w:t>
      </w:r>
      <w:r w:rsidR="00904631" w:rsidRPr="00BA31E9">
        <w:rPr>
          <w:lang w:val="es-MX"/>
        </w:rPr>
        <w:t xml:space="preserve"> </w:t>
      </w:r>
      <w:r w:rsidRPr="000D1B20">
        <w:t>The reading of narrative. The panel presentation at the Book Summit, 10</w:t>
      </w:r>
      <w:r w:rsidRPr="000D1B20">
        <w:rPr>
          <w:vertAlign w:val="superscript"/>
        </w:rPr>
        <w:t>th</w:t>
      </w:r>
      <w:r w:rsidRPr="000D1B20">
        <w:t xml:space="preserve"> Convention, Toronto, ON, Canada.</w:t>
      </w:r>
    </w:p>
    <w:p w14:paraId="487FA7A0" w14:textId="77777777" w:rsidR="008439EB" w:rsidRPr="000D1B20" w:rsidRDefault="008439EB" w:rsidP="000047F3">
      <w:pPr>
        <w:spacing w:after="200"/>
      </w:pPr>
      <w:proofErr w:type="spellStart"/>
      <w:r w:rsidRPr="000D1B20">
        <w:rPr>
          <w:b/>
        </w:rPr>
        <w:t>Djikic</w:t>
      </w:r>
      <w:proofErr w:type="spellEnd"/>
      <w:r w:rsidRPr="000D1B20">
        <w:rPr>
          <w:b/>
        </w:rPr>
        <w:t>, M.</w:t>
      </w:r>
      <w:r w:rsidR="00904631">
        <w:rPr>
          <w:b/>
        </w:rPr>
        <w:t xml:space="preserve"> </w:t>
      </w:r>
      <w:r w:rsidRPr="000D1B20">
        <w:t>(2009, August).</w:t>
      </w:r>
      <w:r w:rsidR="00904631">
        <w:t xml:space="preserve"> </w:t>
      </w:r>
      <w:r w:rsidRPr="000D1B20">
        <w:t>How stories and music transform the self.</w:t>
      </w:r>
      <w:r w:rsidR="00904631">
        <w:t xml:space="preserve"> </w:t>
      </w:r>
      <w:r w:rsidRPr="000D1B20">
        <w:t>Talk presented at the American Psychological Association’s 119</w:t>
      </w:r>
      <w:r w:rsidRPr="000D1B20">
        <w:rPr>
          <w:vertAlign w:val="superscript"/>
        </w:rPr>
        <w:t>th</w:t>
      </w:r>
      <w:r w:rsidRPr="000D1B20">
        <w:t xml:space="preserve"> Annual Convention, Toronto, ON, Canada.</w:t>
      </w:r>
    </w:p>
    <w:p w14:paraId="355AB985" w14:textId="77777777" w:rsidR="008439EB" w:rsidRPr="00B414FB" w:rsidRDefault="008439EB" w:rsidP="000047F3">
      <w:pPr>
        <w:spacing w:after="200"/>
      </w:pPr>
      <w:proofErr w:type="spellStart"/>
      <w:r w:rsidRPr="000D1B20">
        <w:rPr>
          <w:b/>
        </w:rPr>
        <w:t>Djikic</w:t>
      </w:r>
      <w:proofErr w:type="spellEnd"/>
      <w:r w:rsidRPr="000D1B20">
        <w:rPr>
          <w:b/>
        </w:rPr>
        <w:t xml:space="preserve">, M., </w:t>
      </w:r>
      <w:r w:rsidRPr="000D1B20">
        <w:t>&amp; Oatley, K.</w:t>
      </w:r>
      <w:r w:rsidR="00904631">
        <w:t xml:space="preserve"> </w:t>
      </w:r>
      <w:r w:rsidRPr="000D1B20">
        <w:t>(2009, March).</w:t>
      </w:r>
      <w:r w:rsidR="00904631">
        <w:t xml:space="preserve"> </w:t>
      </w:r>
      <w:r w:rsidRPr="000D1B20">
        <w:t>On the Moving Power of Art:</w:t>
      </w:r>
      <w:r w:rsidR="00904631">
        <w:t xml:space="preserve"> </w:t>
      </w:r>
      <w:r w:rsidRPr="000D1B20">
        <w:t>Impact of Literary Form on Emotion.</w:t>
      </w:r>
      <w:r w:rsidR="00904631">
        <w:t xml:space="preserve"> </w:t>
      </w:r>
      <w:r w:rsidRPr="000D1B20">
        <w:t>Talk presented at Emotional Life and the Life of Emotions Conference.</w:t>
      </w:r>
      <w:r w:rsidR="00904631">
        <w:t xml:space="preserve"> </w:t>
      </w:r>
      <w:r w:rsidRPr="000D1B20">
        <w:t>University of Toronto, Toronto, ON, Canada.</w:t>
      </w:r>
      <w:r>
        <w:t xml:space="preserve"> </w:t>
      </w:r>
    </w:p>
    <w:p w14:paraId="3895C38D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snapToGrid w:val="0"/>
        </w:rPr>
        <w:t xml:space="preserve"> </w:t>
      </w:r>
      <w:r w:rsidRPr="0015205B">
        <w:rPr>
          <w:b/>
          <w:snapToGrid w:val="0"/>
        </w:rPr>
        <w:t>Djikic, M.</w:t>
      </w:r>
      <w:r w:rsidR="00904631">
        <w:rPr>
          <w:b/>
          <w:snapToGrid w:val="0"/>
        </w:rPr>
        <w:t xml:space="preserve"> </w:t>
      </w:r>
      <w:r w:rsidRPr="0015205B">
        <w:rPr>
          <w:snapToGrid w:val="0"/>
        </w:rPr>
        <w:t>(2007, November).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Self-as-Other and Other-as-Self: How understanding other minds may change your own.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Talk presented at Theory of Mind and Literature Conference, Purdue University, West Lafayette, IN, U.S.A.</w:t>
      </w:r>
    </w:p>
    <w:p w14:paraId="7AD51CE6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t xml:space="preserve"> Djikic, M.</w:t>
      </w:r>
      <w:r w:rsidRPr="0015205B">
        <w:rPr>
          <w:snapToGrid w:val="0"/>
        </w:rPr>
        <w:t>, Oatley, K., Henze, M., Cellucci, S., &amp; Peterson, J.B.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(2006, April).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Impact of aesthetic experience on value change.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Talk presented at Toward a Science of Consciousness Conference, Tucson, AZ, U.S.A.</w:t>
      </w:r>
    </w:p>
    <w:p w14:paraId="30B26B01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t xml:space="preserve"> Djikic M. </w:t>
      </w:r>
      <w:r w:rsidRPr="0015205B">
        <w:rPr>
          <w:snapToGrid w:val="0"/>
        </w:rPr>
        <w:t>(2005, February).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Why art matters to personality?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Paper presented at the Annual Meeting of Awe to Action Work-group.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San Francisco, CA, U.S.A. </w:t>
      </w:r>
    </w:p>
    <w:p w14:paraId="22B82F8B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t xml:space="preserve"> Djikic, M.</w:t>
      </w:r>
      <w:r w:rsidRPr="0015205B">
        <w:rPr>
          <w:snapToGrid w:val="0"/>
        </w:rPr>
        <w:t xml:space="preserve">, </w:t>
      </w:r>
      <w:proofErr w:type="spellStart"/>
      <w:r w:rsidRPr="0015205B">
        <w:rPr>
          <w:snapToGrid w:val="0"/>
        </w:rPr>
        <w:t>Halevina</w:t>
      </w:r>
      <w:proofErr w:type="spellEnd"/>
      <w:r w:rsidRPr="0015205B">
        <w:rPr>
          <w:snapToGrid w:val="0"/>
        </w:rPr>
        <w:t>, A., &amp; Peterson, J. B. (2004, July).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Individual vs. Collective Self-Deception: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Lessons from a History Textbook.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 Paper presented at the 27</w:t>
      </w:r>
      <w:r w:rsidRPr="0015205B">
        <w:rPr>
          <w:snapToGrid w:val="0"/>
          <w:vertAlign w:val="superscript"/>
        </w:rPr>
        <w:t>th</w:t>
      </w:r>
      <w:r w:rsidRPr="0015205B">
        <w:rPr>
          <w:snapToGrid w:val="0"/>
        </w:rPr>
        <w:t xml:space="preserve"> annual meeting of the International Society for Political Psychology, Lund, Sweden.</w:t>
      </w:r>
    </w:p>
    <w:p w14:paraId="4390FC64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t xml:space="preserve"> Djikic, M.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(2004, May).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Why Writers Write: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In Their Own Words.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Paper presented </w:t>
      </w:r>
      <w:r w:rsidRPr="0015205B">
        <w:t xml:space="preserve">at "The Psychology of Arts and Emotions: An international conference in </w:t>
      </w:r>
      <w:proofErr w:type="spellStart"/>
      <w:r w:rsidRPr="0015205B">
        <w:t>honour</w:t>
      </w:r>
      <w:proofErr w:type="spellEnd"/>
      <w:r w:rsidRPr="0015205B">
        <w:t xml:space="preserve"> of Keith Oatley." Toronto, Ontario, Canada.</w:t>
      </w:r>
    </w:p>
    <w:p w14:paraId="2F0CD1DB" w14:textId="77777777" w:rsidR="008439EB" w:rsidRPr="0015205B" w:rsidRDefault="008439EB" w:rsidP="000047F3">
      <w:pPr>
        <w:autoSpaceDE w:val="0"/>
        <w:autoSpaceDN w:val="0"/>
        <w:adjustRightInd w:val="0"/>
        <w:spacing w:after="200"/>
      </w:pPr>
      <w:r w:rsidRPr="0015205B">
        <w:rPr>
          <w:b/>
        </w:rPr>
        <w:t xml:space="preserve"> Djikic, M.</w:t>
      </w:r>
      <w:r w:rsidRPr="0015205B">
        <w:t xml:space="preserve"> &amp; Peterson, J. B. (2004, July).</w:t>
      </w:r>
      <w:r w:rsidR="00904631">
        <w:t xml:space="preserve"> </w:t>
      </w:r>
      <w:r w:rsidRPr="0015205B">
        <w:t>Three methods for reducing self-deception.</w:t>
      </w:r>
      <w:r w:rsidR="00904631">
        <w:t xml:space="preserve"> </w:t>
      </w:r>
      <w:r w:rsidRPr="0015205B">
        <w:t>Paper presented at the Annual Meeting of the Awe to Action Work-group, San Francisco, California, U.S.</w:t>
      </w:r>
    </w:p>
    <w:p w14:paraId="087CFD23" w14:textId="77777777" w:rsidR="008439EB" w:rsidRPr="0015205B" w:rsidRDefault="008439EB" w:rsidP="000047F3">
      <w:pPr>
        <w:spacing w:after="200"/>
        <w:rPr>
          <w:snapToGrid w:val="0"/>
        </w:rPr>
      </w:pPr>
      <w:proofErr w:type="spellStart"/>
      <w:r w:rsidRPr="0015205B">
        <w:rPr>
          <w:b/>
          <w:snapToGrid w:val="0"/>
        </w:rPr>
        <w:t>Djikic</w:t>
      </w:r>
      <w:proofErr w:type="spellEnd"/>
      <w:r w:rsidRPr="0015205B">
        <w:rPr>
          <w:b/>
          <w:snapToGrid w:val="0"/>
        </w:rPr>
        <w:t>, M.</w:t>
      </w:r>
      <w:r w:rsidRPr="0015205B">
        <w:rPr>
          <w:snapToGrid w:val="0"/>
        </w:rPr>
        <w:t xml:space="preserve"> &amp; Peterson, J.B. (2002, July).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Unwillingness to Process Negative Information about the Self: Causes and Consequences.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In Peterson, J.B. (Chair), Self-Deception as a Sin of Omission.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Symposium presented at the Biannual International Conference on Personal Meaning, Vancouver, British Columbia, Canada.</w:t>
      </w:r>
    </w:p>
    <w:p w14:paraId="4EAA35E3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lastRenderedPageBreak/>
        <w:t xml:space="preserve"> Djikic, M.</w:t>
      </w:r>
      <w:r w:rsidRPr="0015205B">
        <w:rPr>
          <w:snapToGrid w:val="0"/>
        </w:rPr>
        <w:t xml:space="preserve"> &amp; Peterson, J.B.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(2001, July).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Self-Deception in United Nations: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Contributing factor to genocide.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Paper presented at the 24</w:t>
      </w:r>
      <w:r w:rsidRPr="0015205B">
        <w:rPr>
          <w:snapToGrid w:val="0"/>
          <w:vertAlign w:val="superscript"/>
        </w:rPr>
        <w:t>th</w:t>
      </w:r>
      <w:r w:rsidRPr="0015205B">
        <w:rPr>
          <w:snapToGrid w:val="0"/>
        </w:rPr>
        <w:t xml:space="preserve"> annual meeting of the International Society for Political Psychology, Cuernavaca, Mexico.</w:t>
      </w:r>
    </w:p>
    <w:p w14:paraId="66EC0F9C" w14:textId="77777777" w:rsidR="008439EB" w:rsidRPr="0015205B" w:rsidRDefault="008439EB" w:rsidP="000047F3">
      <w:pPr>
        <w:spacing w:after="200"/>
        <w:rPr>
          <w:snapToGrid w:val="0"/>
        </w:rPr>
      </w:pPr>
      <w:r w:rsidRPr="0015205B">
        <w:rPr>
          <w:b/>
          <w:snapToGrid w:val="0"/>
        </w:rPr>
        <w:t xml:space="preserve"> Djikic, M.</w:t>
      </w:r>
      <w:r w:rsidRPr="0015205B">
        <w:rPr>
          <w:snapToGrid w:val="0"/>
        </w:rPr>
        <w:t xml:space="preserve"> &amp; Peterson, J.B.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(2001, June).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Reconciliation After Genocide: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Is It Possible?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In Peterson, J.B. (Chair), Neuropsychology and Mythology of Motivation for Group Aggression.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Symposium presented at the Annual Meeting of the Canadian Psychological Association, Ste. Foy, Quebec, Canada. </w:t>
      </w:r>
    </w:p>
    <w:p w14:paraId="23E51780" w14:textId="67210DF4" w:rsidR="008439EB" w:rsidRPr="00B52825" w:rsidRDefault="008439EB" w:rsidP="000047F3">
      <w:pPr>
        <w:spacing w:after="200"/>
        <w:rPr>
          <w:snapToGrid w:val="0"/>
        </w:rPr>
      </w:pPr>
      <w:proofErr w:type="spellStart"/>
      <w:r w:rsidRPr="0015205B">
        <w:rPr>
          <w:b/>
          <w:snapToGrid w:val="0"/>
        </w:rPr>
        <w:t>Djikic</w:t>
      </w:r>
      <w:proofErr w:type="spellEnd"/>
      <w:r w:rsidRPr="0015205B">
        <w:rPr>
          <w:b/>
          <w:snapToGrid w:val="0"/>
        </w:rPr>
        <w:t>, M.</w:t>
      </w:r>
      <w:r w:rsidRPr="0015205B">
        <w:rPr>
          <w:snapToGrid w:val="0"/>
        </w:rPr>
        <w:t xml:space="preserve"> &amp; Peterson, J.B.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(2001, February).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Elimination of the Other: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A Look </w:t>
      </w:r>
      <w:proofErr w:type="gramStart"/>
      <w:r w:rsidRPr="0015205B">
        <w:rPr>
          <w:snapToGrid w:val="0"/>
        </w:rPr>
        <w:t>From</w:t>
      </w:r>
      <w:proofErr w:type="gramEnd"/>
      <w:r w:rsidRPr="0015205B">
        <w:rPr>
          <w:snapToGrid w:val="0"/>
        </w:rPr>
        <w:t xml:space="preserve"> Within.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In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>Peterson, J.B. (Chair)</w:t>
      </w:r>
      <w:r w:rsidR="00904631">
        <w:rPr>
          <w:snapToGrid w:val="0"/>
        </w:rPr>
        <w:t xml:space="preserve"> </w:t>
      </w:r>
      <w:r w:rsidRPr="0015205B">
        <w:rPr>
          <w:snapToGrid w:val="0"/>
        </w:rPr>
        <w:t xml:space="preserve">Hatred and Conformity: Narrative and Experimental Perspectives. Symposium presented at the Annual Meeting of the Ontario Psychological Association, Toronto, Ontario Canada. </w:t>
      </w:r>
    </w:p>
    <w:p w14:paraId="2BF2C9E4" w14:textId="77777777" w:rsidR="008439EB" w:rsidRPr="000047F3" w:rsidRDefault="00B52825" w:rsidP="000047F3">
      <w:pPr>
        <w:pStyle w:val="Heading3A"/>
        <w:spacing w:after="200"/>
        <w:rPr>
          <w:bCs/>
        </w:rPr>
      </w:pPr>
      <w:r w:rsidRPr="000047F3">
        <w:rPr>
          <w:bCs/>
        </w:rPr>
        <w:t>Posters:</w:t>
      </w:r>
    </w:p>
    <w:p w14:paraId="1C37EA33" w14:textId="77777777" w:rsidR="008439EB" w:rsidRPr="00252307" w:rsidRDefault="008439EB" w:rsidP="000047F3">
      <w:pPr>
        <w:spacing w:after="200"/>
      </w:pPr>
      <w:r w:rsidRPr="000D1B20">
        <w:rPr>
          <w:b/>
        </w:rPr>
        <w:t xml:space="preserve">Djikic, M., </w:t>
      </w:r>
      <w:r w:rsidRPr="000D1B20">
        <w:t>Oatley, K., &amp; Moldoveanu, M.</w:t>
      </w:r>
      <w:r w:rsidR="00904631">
        <w:t xml:space="preserve"> </w:t>
      </w:r>
      <w:r w:rsidRPr="000D1B20">
        <w:t>(2011, May).</w:t>
      </w:r>
      <w:r w:rsidR="00904631">
        <w:t xml:space="preserve"> </w:t>
      </w:r>
      <w:r w:rsidRPr="000D1B20">
        <w:t>The Effect of Literature on Cognitive Biases.</w:t>
      </w:r>
      <w:r w:rsidR="00904631">
        <w:t xml:space="preserve"> </w:t>
      </w:r>
      <w:r w:rsidRPr="000D1B20">
        <w:t>Poster presented at the First Canadian Conference on Medical and Health Humanities: Creating Space for Arts and Humanities in the Education of Health Professional</w:t>
      </w:r>
      <w:r w:rsidR="000D1B20" w:rsidRPr="000D1B20">
        <w:t>s</w:t>
      </w:r>
      <w:r w:rsidRPr="000D1B20">
        <w:t>, Toronto, Canada.</w:t>
      </w:r>
    </w:p>
    <w:p w14:paraId="7F06A90E" w14:textId="77777777" w:rsidR="008439EB" w:rsidRPr="0015205B" w:rsidRDefault="008439EB" w:rsidP="000047F3">
      <w:pPr>
        <w:spacing w:after="200"/>
      </w:pPr>
      <w:r w:rsidRPr="0015205B">
        <w:rPr>
          <w:b/>
        </w:rPr>
        <w:t xml:space="preserve"> Djikic, M.</w:t>
      </w:r>
      <w:r w:rsidRPr="0015205B">
        <w:t xml:space="preserve">, Oatley, K., </w:t>
      </w:r>
      <w:proofErr w:type="spellStart"/>
      <w:r w:rsidRPr="0015205B">
        <w:t>Zoeterman</w:t>
      </w:r>
      <w:proofErr w:type="spellEnd"/>
      <w:r w:rsidRPr="0015205B">
        <w:t>, S., &amp; Peterson, J.B. (2007, January).</w:t>
      </w:r>
      <w:r w:rsidR="00904631">
        <w:t xml:space="preserve"> </w:t>
      </w:r>
      <w:r w:rsidRPr="0015205B">
        <w:t>Through the back door:</w:t>
      </w:r>
      <w:r w:rsidR="00904631">
        <w:t xml:space="preserve"> </w:t>
      </w:r>
      <w:r w:rsidRPr="0015205B">
        <w:t>Impact of art on emotion change in defensive individuals.</w:t>
      </w:r>
      <w:r w:rsidR="00904631">
        <w:t xml:space="preserve"> </w:t>
      </w:r>
      <w:r w:rsidRPr="0015205B">
        <w:t>Poster presented at the Annual Meeting of the Society for Personality and Social Psychology, Memphis, Tennessee, U.S.A.</w:t>
      </w:r>
    </w:p>
    <w:p w14:paraId="68F6A953" w14:textId="77777777" w:rsidR="008439EB" w:rsidRPr="0015205B" w:rsidRDefault="008439EB" w:rsidP="000047F3">
      <w:pPr>
        <w:spacing w:after="200"/>
      </w:pPr>
      <w:r w:rsidRPr="0015205B">
        <w:rPr>
          <w:b/>
        </w:rPr>
        <w:t xml:space="preserve"> Djikic, M.</w:t>
      </w:r>
      <w:r w:rsidRPr="0015205B">
        <w:t xml:space="preserve">, Oatley, K., </w:t>
      </w:r>
      <w:proofErr w:type="spellStart"/>
      <w:r w:rsidRPr="0015205B">
        <w:t>Zoeterman</w:t>
      </w:r>
      <w:proofErr w:type="spellEnd"/>
      <w:r w:rsidRPr="0015205B">
        <w:t>, S., &amp; Peterson, J.B. (2006, January).</w:t>
      </w:r>
      <w:r w:rsidR="00904631">
        <w:t xml:space="preserve"> </w:t>
      </w:r>
      <w:r w:rsidRPr="0015205B">
        <w:t>What moves when art moves us:</w:t>
      </w:r>
      <w:r w:rsidR="00904631">
        <w:t xml:space="preserve"> </w:t>
      </w:r>
      <w:r w:rsidRPr="0015205B">
        <w:t>Impact of literary form on trait change.</w:t>
      </w:r>
      <w:r w:rsidR="00904631">
        <w:t xml:space="preserve"> </w:t>
      </w:r>
      <w:r w:rsidRPr="0015205B">
        <w:t>Poster presented at the Annual Meeting of the Association for Research in Personality, Palm Springs, California, U.S.A.</w:t>
      </w:r>
    </w:p>
    <w:p w14:paraId="50F2A912" w14:textId="77777777" w:rsidR="008439EB" w:rsidRPr="0015205B" w:rsidRDefault="008439EB" w:rsidP="000047F3">
      <w:pPr>
        <w:spacing w:after="200"/>
      </w:pPr>
      <w:r w:rsidRPr="0015205B">
        <w:rPr>
          <w:b/>
        </w:rPr>
        <w:t xml:space="preserve"> Djikic, M.</w:t>
      </w:r>
      <w:r w:rsidRPr="0015205B">
        <w:t>, Chan, I., &amp; Peterson, J.B. (2005, January).</w:t>
      </w:r>
      <w:r w:rsidR="00904631">
        <w:t xml:space="preserve"> </w:t>
      </w:r>
      <w:r w:rsidRPr="0015205B">
        <w:t>Reducing memory distortions through self-awareness.</w:t>
      </w:r>
      <w:r w:rsidR="00904631">
        <w:t xml:space="preserve"> </w:t>
      </w:r>
      <w:r w:rsidRPr="0015205B">
        <w:t>Poster presented at the Annual Meeting of the Society for Personality and Social Psychology, New Orleans, Louisiana, U.S.A.</w:t>
      </w:r>
    </w:p>
    <w:p w14:paraId="0E7B1DE2" w14:textId="77777777" w:rsidR="008439EB" w:rsidRPr="0015205B" w:rsidRDefault="008439EB" w:rsidP="000047F3">
      <w:pPr>
        <w:autoSpaceDE w:val="0"/>
        <w:autoSpaceDN w:val="0"/>
        <w:adjustRightInd w:val="0"/>
        <w:spacing w:after="200"/>
      </w:pPr>
      <w:r w:rsidRPr="0015205B">
        <w:rPr>
          <w:b/>
        </w:rPr>
        <w:t xml:space="preserve"> Djikic, M.</w:t>
      </w:r>
      <w:r w:rsidRPr="0015205B">
        <w:t>,</w:t>
      </w:r>
      <w:r w:rsidR="00904631">
        <w:t xml:space="preserve"> </w:t>
      </w:r>
      <w:r w:rsidRPr="0015205B">
        <w:t>Peterson, J. B., &amp; Zelazo, P.D. (2003, February). Attentional Biases and Memory-Distortions in Self-Enhancers.</w:t>
      </w:r>
      <w:r w:rsidR="00904631">
        <w:t xml:space="preserve"> </w:t>
      </w:r>
      <w:r w:rsidRPr="0015205B">
        <w:t>Poster presented at the Annual Meeting of the Society for Personality and Social Psychology, Los Angeles, California, U.S.A.</w:t>
      </w:r>
    </w:p>
    <w:p w14:paraId="4B168C65" w14:textId="77777777" w:rsidR="00B52825" w:rsidRDefault="00B52825" w:rsidP="00955EAA">
      <w:pPr>
        <w:shd w:val="clear" w:color="auto" w:fill="B8CCE4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3B14D0D0" w14:textId="77777777" w:rsidR="008061C9" w:rsidRPr="0015205B" w:rsidRDefault="00C97674" w:rsidP="00685330">
      <w:pPr>
        <w:pStyle w:val="Heading2A"/>
        <w:rPr>
          <w:i/>
        </w:rPr>
      </w:pPr>
      <w:r w:rsidRPr="0015205B">
        <w:t>FELLOWSHIPS</w:t>
      </w:r>
      <w:r w:rsidR="00EC6453">
        <w:t xml:space="preserve"> and</w:t>
      </w:r>
      <w:r w:rsidRPr="0015205B">
        <w:t xml:space="preserve"> SCHOLARSHIPS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1680"/>
        <w:gridCol w:w="2149"/>
        <w:gridCol w:w="2157"/>
      </w:tblGrid>
      <w:tr w:rsidR="00C90308" w:rsidRPr="00C90308" w14:paraId="40F1215C" w14:textId="77777777" w:rsidTr="000047F3">
        <w:tc>
          <w:tcPr>
            <w:tcW w:w="2654" w:type="dxa"/>
          </w:tcPr>
          <w:p w14:paraId="496C5231" w14:textId="3AC3BB5D" w:rsidR="00C90308" w:rsidRPr="00C90308" w:rsidRDefault="00C90308" w:rsidP="004F640A">
            <w:pPr>
              <w:pStyle w:val="Header-ColumnA"/>
            </w:pPr>
            <w:r w:rsidRPr="00C90308">
              <w:t xml:space="preserve">Fellowships &amp; Scholarships: </w:t>
            </w:r>
          </w:p>
        </w:tc>
        <w:tc>
          <w:tcPr>
            <w:tcW w:w="1680" w:type="dxa"/>
          </w:tcPr>
          <w:p w14:paraId="5B99FFE9" w14:textId="7E62ACA8" w:rsidR="00C90308" w:rsidRPr="00C90308" w:rsidRDefault="00C90308" w:rsidP="002F065A">
            <w:pPr>
              <w:pStyle w:val="Header-ColumnA"/>
            </w:pPr>
            <w:r w:rsidRPr="00C90308">
              <w:t>Year</w:t>
            </w:r>
          </w:p>
        </w:tc>
        <w:tc>
          <w:tcPr>
            <w:tcW w:w="2149" w:type="dxa"/>
          </w:tcPr>
          <w:p w14:paraId="3DFB6CE1" w14:textId="10DE9CC2" w:rsidR="00C90308" w:rsidRPr="00C90308" w:rsidRDefault="00C90308" w:rsidP="004F640A">
            <w:pPr>
              <w:pStyle w:val="Header-ColumnA"/>
            </w:pPr>
            <w:r w:rsidRPr="00C90308">
              <w:t>Award by:</w:t>
            </w:r>
          </w:p>
        </w:tc>
        <w:tc>
          <w:tcPr>
            <w:tcW w:w="2157" w:type="dxa"/>
          </w:tcPr>
          <w:p w14:paraId="718CC868" w14:textId="5604D961" w:rsidR="00C90308" w:rsidRPr="00C90308" w:rsidRDefault="00C90308" w:rsidP="004F640A">
            <w:pPr>
              <w:pStyle w:val="Header-ColumnA"/>
            </w:pPr>
            <w:r w:rsidRPr="00C90308">
              <w:t>Amount</w:t>
            </w:r>
          </w:p>
        </w:tc>
      </w:tr>
      <w:tr w:rsidR="00C90308" w:rsidRPr="00C90308" w14:paraId="4188688F" w14:textId="77777777" w:rsidTr="000047F3">
        <w:tc>
          <w:tcPr>
            <w:tcW w:w="2654" w:type="dxa"/>
          </w:tcPr>
          <w:p w14:paraId="7D99AFB1" w14:textId="77777777" w:rsidR="00C90308" w:rsidRPr="00C90308" w:rsidRDefault="00C90308" w:rsidP="004F640A">
            <w:pPr>
              <w:pStyle w:val="Header-RowA"/>
            </w:pPr>
            <w:r w:rsidRPr="00C90308">
              <w:t>Post-Doctoral Fellowship</w:t>
            </w:r>
          </w:p>
        </w:tc>
        <w:tc>
          <w:tcPr>
            <w:tcW w:w="1680" w:type="dxa"/>
          </w:tcPr>
          <w:p w14:paraId="0BF62160" w14:textId="538FB1CF" w:rsidR="00C90308" w:rsidRPr="00C90308" w:rsidRDefault="00C90308" w:rsidP="00C90308">
            <w:r w:rsidRPr="00C90308">
              <w:t xml:space="preserve">2010/2011 </w:t>
            </w:r>
          </w:p>
        </w:tc>
        <w:tc>
          <w:tcPr>
            <w:tcW w:w="2149" w:type="dxa"/>
          </w:tcPr>
          <w:p w14:paraId="7C6B0DF4" w14:textId="4AA52C1D" w:rsidR="00C90308" w:rsidRPr="00C90308" w:rsidRDefault="00C90308" w:rsidP="00C90308">
            <w:r w:rsidRPr="00C90308">
              <w:t xml:space="preserve">DCIT        </w:t>
            </w:r>
          </w:p>
        </w:tc>
        <w:tc>
          <w:tcPr>
            <w:tcW w:w="2157" w:type="dxa"/>
          </w:tcPr>
          <w:p w14:paraId="32033EAE" w14:textId="085E105F" w:rsidR="00C90308" w:rsidRPr="00C90308" w:rsidRDefault="00C90308" w:rsidP="00C90308">
            <w:r w:rsidRPr="00C90308">
              <w:t>$80,000</w:t>
            </w:r>
          </w:p>
        </w:tc>
      </w:tr>
      <w:tr w:rsidR="00C90308" w:rsidRPr="00C90308" w14:paraId="6D73254E" w14:textId="77777777" w:rsidTr="000047F3">
        <w:tc>
          <w:tcPr>
            <w:tcW w:w="2654" w:type="dxa"/>
          </w:tcPr>
          <w:p w14:paraId="4208BEE4" w14:textId="77777777" w:rsidR="00C90308" w:rsidRPr="00C90308" w:rsidRDefault="00C90308" w:rsidP="004F640A">
            <w:pPr>
              <w:pStyle w:val="Header-RowA"/>
            </w:pPr>
            <w:r w:rsidRPr="00C90308">
              <w:t>Post-Doctoral Fellowship</w:t>
            </w:r>
          </w:p>
        </w:tc>
        <w:tc>
          <w:tcPr>
            <w:tcW w:w="1680" w:type="dxa"/>
          </w:tcPr>
          <w:p w14:paraId="64900F3C" w14:textId="2014D5F0" w:rsidR="00C90308" w:rsidRPr="00C90308" w:rsidRDefault="00C90308" w:rsidP="00C90308">
            <w:r w:rsidRPr="00C90308">
              <w:t>2007/2009</w:t>
            </w:r>
          </w:p>
        </w:tc>
        <w:tc>
          <w:tcPr>
            <w:tcW w:w="2149" w:type="dxa"/>
          </w:tcPr>
          <w:p w14:paraId="05A56BE8" w14:textId="558CA370" w:rsidR="00C90308" w:rsidRPr="00C90308" w:rsidRDefault="00C90308" w:rsidP="00C90308">
            <w:r w:rsidRPr="00C90308">
              <w:t>SSHRC</w:t>
            </w:r>
          </w:p>
        </w:tc>
        <w:tc>
          <w:tcPr>
            <w:tcW w:w="2157" w:type="dxa"/>
          </w:tcPr>
          <w:p w14:paraId="36296778" w14:textId="1BE37CE6" w:rsidR="00C90308" w:rsidRPr="00C90308" w:rsidRDefault="00C90308" w:rsidP="00C90308">
            <w:r w:rsidRPr="00C90308">
              <w:t>$76,000</w:t>
            </w:r>
          </w:p>
        </w:tc>
      </w:tr>
      <w:tr w:rsidR="00C90308" w:rsidRPr="00C90308" w14:paraId="65F97661" w14:textId="77777777" w:rsidTr="000047F3">
        <w:tc>
          <w:tcPr>
            <w:tcW w:w="2654" w:type="dxa"/>
          </w:tcPr>
          <w:p w14:paraId="791FD956" w14:textId="77777777" w:rsidR="00C90308" w:rsidRPr="00C90308" w:rsidRDefault="00C90308" w:rsidP="004F640A">
            <w:pPr>
              <w:pStyle w:val="Header-RowA"/>
            </w:pPr>
          </w:p>
        </w:tc>
        <w:tc>
          <w:tcPr>
            <w:tcW w:w="1680" w:type="dxa"/>
          </w:tcPr>
          <w:p w14:paraId="55E1BD2A" w14:textId="77777777" w:rsidR="00C90308" w:rsidRPr="00C90308" w:rsidRDefault="00C90308" w:rsidP="00C90308"/>
        </w:tc>
        <w:tc>
          <w:tcPr>
            <w:tcW w:w="2149" w:type="dxa"/>
          </w:tcPr>
          <w:p w14:paraId="5022D716" w14:textId="77777777" w:rsidR="00C90308" w:rsidRPr="00C90308" w:rsidRDefault="00C90308" w:rsidP="00C90308">
            <w:r w:rsidRPr="00C90308">
              <w:t xml:space="preserve">RSM Top-up  </w:t>
            </w:r>
          </w:p>
        </w:tc>
        <w:tc>
          <w:tcPr>
            <w:tcW w:w="2157" w:type="dxa"/>
          </w:tcPr>
          <w:p w14:paraId="63A2573C" w14:textId="5F993C83" w:rsidR="00C90308" w:rsidRPr="00C90308" w:rsidRDefault="00C90308" w:rsidP="00C90308">
            <w:r w:rsidRPr="00C90308">
              <w:t>$4,000</w:t>
            </w:r>
          </w:p>
        </w:tc>
      </w:tr>
      <w:tr w:rsidR="00C90308" w:rsidRPr="00C90308" w14:paraId="673DDB4D" w14:textId="77777777" w:rsidTr="000047F3">
        <w:tc>
          <w:tcPr>
            <w:tcW w:w="2654" w:type="dxa"/>
          </w:tcPr>
          <w:p w14:paraId="2E3F626C" w14:textId="77777777" w:rsidR="00C90308" w:rsidRPr="00C90308" w:rsidRDefault="00C90308" w:rsidP="004F640A">
            <w:pPr>
              <w:pStyle w:val="Header-RowA"/>
            </w:pPr>
            <w:r w:rsidRPr="00C90308">
              <w:t>Post-Doctoral Fellowship</w:t>
            </w:r>
          </w:p>
        </w:tc>
        <w:tc>
          <w:tcPr>
            <w:tcW w:w="1680" w:type="dxa"/>
          </w:tcPr>
          <w:p w14:paraId="50AF9463" w14:textId="6A3AC664" w:rsidR="00C90308" w:rsidRPr="00C90308" w:rsidRDefault="00C90308" w:rsidP="00C90308">
            <w:r w:rsidRPr="00C90308">
              <w:t>2005/2007</w:t>
            </w:r>
            <w:r w:rsidR="004F640A">
              <w:t xml:space="preserve"> </w:t>
            </w:r>
          </w:p>
        </w:tc>
        <w:tc>
          <w:tcPr>
            <w:tcW w:w="2149" w:type="dxa"/>
          </w:tcPr>
          <w:p w14:paraId="7ADC7AEB" w14:textId="77777777" w:rsidR="00C90308" w:rsidRPr="00C90308" w:rsidRDefault="00C90308" w:rsidP="00C90308">
            <w:r w:rsidRPr="00C90308">
              <w:t>DCIT</w:t>
            </w:r>
          </w:p>
        </w:tc>
        <w:tc>
          <w:tcPr>
            <w:tcW w:w="2157" w:type="dxa"/>
          </w:tcPr>
          <w:p w14:paraId="77648B38" w14:textId="4CEB2623" w:rsidR="00C90308" w:rsidRPr="00C90308" w:rsidRDefault="004F640A" w:rsidP="00C90308">
            <w:r w:rsidRPr="00C90308">
              <w:t>$80,000</w:t>
            </w:r>
          </w:p>
        </w:tc>
      </w:tr>
      <w:tr w:rsidR="004F640A" w:rsidRPr="00C90308" w14:paraId="6EEF1121" w14:textId="77777777" w:rsidTr="000047F3">
        <w:tc>
          <w:tcPr>
            <w:tcW w:w="2654" w:type="dxa"/>
          </w:tcPr>
          <w:p w14:paraId="36F7B2D6" w14:textId="77777777" w:rsidR="004F640A" w:rsidRPr="00C90308" w:rsidRDefault="004F640A" w:rsidP="004F640A">
            <w:pPr>
              <w:pStyle w:val="Header-RowA"/>
            </w:pPr>
          </w:p>
        </w:tc>
        <w:tc>
          <w:tcPr>
            <w:tcW w:w="1680" w:type="dxa"/>
          </w:tcPr>
          <w:p w14:paraId="57947E81" w14:textId="1F3D3980" w:rsidR="004F640A" w:rsidRPr="00C90308" w:rsidRDefault="004F640A" w:rsidP="004F640A">
            <w:r w:rsidRPr="00C90308">
              <w:t xml:space="preserve">2005/2006   </w:t>
            </w:r>
          </w:p>
        </w:tc>
        <w:tc>
          <w:tcPr>
            <w:tcW w:w="2149" w:type="dxa"/>
          </w:tcPr>
          <w:p w14:paraId="76C5EEA1" w14:textId="642E58F4" w:rsidR="004F640A" w:rsidRPr="00C90308" w:rsidRDefault="004F640A" w:rsidP="004F640A">
            <w:r w:rsidRPr="00C90308">
              <w:t>OGS</w:t>
            </w:r>
          </w:p>
        </w:tc>
        <w:tc>
          <w:tcPr>
            <w:tcW w:w="2157" w:type="dxa"/>
          </w:tcPr>
          <w:p w14:paraId="2260998A" w14:textId="12894EC6" w:rsidR="004F640A" w:rsidRPr="00C90308" w:rsidRDefault="004F640A" w:rsidP="004F640A">
            <w:r w:rsidRPr="00C90308">
              <w:t>$15,000 (declined)</w:t>
            </w:r>
          </w:p>
        </w:tc>
      </w:tr>
      <w:tr w:rsidR="004F640A" w:rsidRPr="00C90308" w14:paraId="565D98FE" w14:textId="77777777" w:rsidTr="000047F3">
        <w:tc>
          <w:tcPr>
            <w:tcW w:w="2654" w:type="dxa"/>
          </w:tcPr>
          <w:p w14:paraId="4B459428" w14:textId="77777777" w:rsidR="004F640A" w:rsidRPr="00C90308" w:rsidRDefault="004F640A" w:rsidP="004F640A">
            <w:pPr>
              <w:pStyle w:val="Header-RowA"/>
            </w:pPr>
            <w:r w:rsidRPr="00C90308">
              <w:t xml:space="preserve">Ph.D. 4     </w:t>
            </w:r>
          </w:p>
        </w:tc>
        <w:tc>
          <w:tcPr>
            <w:tcW w:w="1680" w:type="dxa"/>
          </w:tcPr>
          <w:p w14:paraId="4751AAFB" w14:textId="35E37E60" w:rsidR="004F640A" w:rsidRPr="00C90308" w:rsidRDefault="004F640A" w:rsidP="004F640A">
            <w:r w:rsidRPr="00C90308">
              <w:t>2</w:t>
            </w:r>
            <w:r w:rsidRPr="00C90308">
              <w:rPr>
                <w:bCs/>
              </w:rPr>
              <w:t xml:space="preserve">004/2005   </w:t>
            </w:r>
          </w:p>
        </w:tc>
        <w:tc>
          <w:tcPr>
            <w:tcW w:w="2149" w:type="dxa"/>
          </w:tcPr>
          <w:p w14:paraId="231940F8" w14:textId="577D93E0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SSHRC       </w:t>
            </w:r>
          </w:p>
        </w:tc>
        <w:tc>
          <w:tcPr>
            <w:tcW w:w="2157" w:type="dxa"/>
          </w:tcPr>
          <w:p w14:paraId="1ADE1F25" w14:textId="0C66E9AD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>$</w:t>
            </w:r>
            <w:r w:rsidRPr="00C90308">
              <w:t>20,000</w:t>
            </w:r>
          </w:p>
        </w:tc>
      </w:tr>
      <w:tr w:rsidR="004F640A" w:rsidRPr="00C90308" w14:paraId="3F6D3DC9" w14:textId="77777777" w:rsidTr="000047F3">
        <w:tc>
          <w:tcPr>
            <w:tcW w:w="2654" w:type="dxa"/>
          </w:tcPr>
          <w:p w14:paraId="6C91D7EA" w14:textId="77777777" w:rsidR="004F640A" w:rsidRPr="00C90308" w:rsidRDefault="004F640A" w:rsidP="004F640A">
            <w:pPr>
              <w:pStyle w:val="Header-RowA"/>
            </w:pPr>
            <w:r w:rsidRPr="00C90308">
              <w:t xml:space="preserve">Ph.D. 3     </w:t>
            </w:r>
          </w:p>
        </w:tc>
        <w:tc>
          <w:tcPr>
            <w:tcW w:w="1680" w:type="dxa"/>
          </w:tcPr>
          <w:p w14:paraId="321526BE" w14:textId="0E23669F" w:rsidR="004F640A" w:rsidRPr="00C90308" w:rsidRDefault="004F640A" w:rsidP="004F640A">
            <w:r w:rsidRPr="00C90308">
              <w:rPr>
                <w:bCs/>
              </w:rPr>
              <w:t xml:space="preserve">2003/2004   </w:t>
            </w:r>
          </w:p>
        </w:tc>
        <w:tc>
          <w:tcPr>
            <w:tcW w:w="2149" w:type="dxa"/>
          </w:tcPr>
          <w:p w14:paraId="707C0EE1" w14:textId="71334D8F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UTF         </w:t>
            </w:r>
          </w:p>
        </w:tc>
        <w:tc>
          <w:tcPr>
            <w:tcW w:w="2157" w:type="dxa"/>
          </w:tcPr>
          <w:p w14:paraId="6253AEFE" w14:textId="45F693F6" w:rsidR="004F640A" w:rsidRPr="00C90308" w:rsidRDefault="004F640A" w:rsidP="004F640A">
            <w:pPr>
              <w:rPr>
                <w:bCs/>
              </w:rPr>
            </w:pPr>
            <w:proofErr w:type="gramStart"/>
            <w:r w:rsidRPr="00C90308">
              <w:t>$  1,250</w:t>
            </w:r>
            <w:proofErr w:type="gramEnd"/>
          </w:p>
        </w:tc>
      </w:tr>
      <w:tr w:rsidR="004F640A" w:rsidRPr="00C90308" w14:paraId="6586AC29" w14:textId="77777777" w:rsidTr="000047F3">
        <w:tc>
          <w:tcPr>
            <w:tcW w:w="2654" w:type="dxa"/>
          </w:tcPr>
          <w:p w14:paraId="36BCF83E" w14:textId="77777777" w:rsidR="004F640A" w:rsidRPr="00C90308" w:rsidRDefault="004F640A" w:rsidP="004F640A">
            <w:pPr>
              <w:pStyle w:val="Header-RowA"/>
            </w:pPr>
          </w:p>
        </w:tc>
        <w:tc>
          <w:tcPr>
            <w:tcW w:w="1680" w:type="dxa"/>
          </w:tcPr>
          <w:p w14:paraId="0A8C4056" w14:textId="77777777" w:rsidR="004F640A" w:rsidRPr="00C90308" w:rsidRDefault="004F640A" w:rsidP="004F640A"/>
        </w:tc>
        <w:tc>
          <w:tcPr>
            <w:tcW w:w="2149" w:type="dxa"/>
          </w:tcPr>
          <w:p w14:paraId="418CE69A" w14:textId="3D6A6211" w:rsidR="004F640A" w:rsidRPr="00C90308" w:rsidRDefault="004F640A" w:rsidP="004F640A">
            <w:r w:rsidRPr="00C90308">
              <w:rPr>
                <w:bCs/>
              </w:rPr>
              <w:t xml:space="preserve">SSHRC       </w:t>
            </w:r>
          </w:p>
        </w:tc>
        <w:tc>
          <w:tcPr>
            <w:tcW w:w="2157" w:type="dxa"/>
          </w:tcPr>
          <w:p w14:paraId="55778719" w14:textId="3CFDA49E" w:rsidR="004F640A" w:rsidRPr="00C90308" w:rsidRDefault="004F640A" w:rsidP="004F640A">
            <w:pPr>
              <w:rPr>
                <w:bCs/>
              </w:rPr>
            </w:pPr>
            <w:r w:rsidRPr="00C90308">
              <w:t>$19,000</w:t>
            </w:r>
          </w:p>
        </w:tc>
      </w:tr>
      <w:tr w:rsidR="004F640A" w:rsidRPr="00C90308" w14:paraId="79B5763B" w14:textId="77777777" w:rsidTr="000047F3">
        <w:tc>
          <w:tcPr>
            <w:tcW w:w="2654" w:type="dxa"/>
          </w:tcPr>
          <w:p w14:paraId="1AFBAB7D" w14:textId="77777777" w:rsidR="004F640A" w:rsidRPr="00C90308" w:rsidRDefault="004F640A" w:rsidP="004F640A">
            <w:pPr>
              <w:pStyle w:val="Header-RowA"/>
            </w:pPr>
            <w:r w:rsidRPr="00C90308">
              <w:t xml:space="preserve">Ph.D. 2     </w:t>
            </w:r>
          </w:p>
        </w:tc>
        <w:tc>
          <w:tcPr>
            <w:tcW w:w="1680" w:type="dxa"/>
          </w:tcPr>
          <w:p w14:paraId="43EE98AD" w14:textId="538A9A41" w:rsidR="004F640A" w:rsidRPr="00C90308" w:rsidRDefault="004F640A" w:rsidP="004F640A">
            <w:r w:rsidRPr="00C90308">
              <w:rPr>
                <w:bCs/>
              </w:rPr>
              <w:t xml:space="preserve">2002/2003   </w:t>
            </w:r>
          </w:p>
        </w:tc>
        <w:tc>
          <w:tcPr>
            <w:tcW w:w="2149" w:type="dxa"/>
          </w:tcPr>
          <w:p w14:paraId="3363FC84" w14:textId="76A0FE08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UTF         </w:t>
            </w:r>
          </w:p>
        </w:tc>
        <w:tc>
          <w:tcPr>
            <w:tcW w:w="2157" w:type="dxa"/>
          </w:tcPr>
          <w:p w14:paraId="1DDB1B5D" w14:textId="1A64B813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$ </w:t>
            </w:r>
            <w:r w:rsidRPr="00C90308">
              <w:t>3,000</w:t>
            </w:r>
          </w:p>
        </w:tc>
      </w:tr>
      <w:tr w:rsidR="004F640A" w:rsidRPr="00C90308" w14:paraId="489E7EEB" w14:textId="77777777" w:rsidTr="000047F3">
        <w:tc>
          <w:tcPr>
            <w:tcW w:w="2654" w:type="dxa"/>
          </w:tcPr>
          <w:p w14:paraId="3E20204A" w14:textId="77777777" w:rsidR="004F640A" w:rsidRPr="00C90308" w:rsidRDefault="004F640A" w:rsidP="004F640A">
            <w:pPr>
              <w:pStyle w:val="Header-RowA"/>
              <w:rPr>
                <w:bCs/>
              </w:rPr>
            </w:pPr>
          </w:p>
        </w:tc>
        <w:tc>
          <w:tcPr>
            <w:tcW w:w="1680" w:type="dxa"/>
          </w:tcPr>
          <w:p w14:paraId="71839391" w14:textId="77777777" w:rsidR="004F640A" w:rsidRPr="00C90308" w:rsidRDefault="004F640A" w:rsidP="004F640A">
            <w:pPr>
              <w:rPr>
                <w:bCs/>
              </w:rPr>
            </w:pPr>
          </w:p>
        </w:tc>
        <w:tc>
          <w:tcPr>
            <w:tcW w:w="2149" w:type="dxa"/>
          </w:tcPr>
          <w:p w14:paraId="5FC115F6" w14:textId="108D5AA9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SSHRC       </w:t>
            </w:r>
          </w:p>
        </w:tc>
        <w:tc>
          <w:tcPr>
            <w:tcW w:w="2157" w:type="dxa"/>
          </w:tcPr>
          <w:p w14:paraId="0D747AFA" w14:textId="5A8340ED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>$</w:t>
            </w:r>
            <w:r w:rsidRPr="00C90308">
              <w:t>17,700</w:t>
            </w:r>
          </w:p>
        </w:tc>
      </w:tr>
      <w:tr w:rsidR="004F640A" w:rsidRPr="00C90308" w14:paraId="010BFF1E" w14:textId="77777777" w:rsidTr="000047F3">
        <w:tc>
          <w:tcPr>
            <w:tcW w:w="2654" w:type="dxa"/>
          </w:tcPr>
          <w:p w14:paraId="7F9D3112" w14:textId="77777777" w:rsidR="004F640A" w:rsidRPr="00C90308" w:rsidRDefault="004F640A" w:rsidP="004F640A">
            <w:pPr>
              <w:pStyle w:val="Header-RowA"/>
            </w:pPr>
            <w:r w:rsidRPr="00C90308">
              <w:t xml:space="preserve">Ph.D. 1     </w:t>
            </w:r>
          </w:p>
        </w:tc>
        <w:tc>
          <w:tcPr>
            <w:tcW w:w="1680" w:type="dxa"/>
          </w:tcPr>
          <w:p w14:paraId="4C7077F3" w14:textId="12F6C8B6" w:rsidR="004F640A" w:rsidRPr="00C90308" w:rsidRDefault="004F640A" w:rsidP="004F640A">
            <w:r w:rsidRPr="00C90308">
              <w:rPr>
                <w:bCs/>
              </w:rPr>
              <w:t xml:space="preserve">2001/02   </w:t>
            </w:r>
          </w:p>
        </w:tc>
        <w:tc>
          <w:tcPr>
            <w:tcW w:w="2149" w:type="dxa"/>
          </w:tcPr>
          <w:p w14:paraId="11B67B39" w14:textId="036EA4B2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UTF         </w:t>
            </w:r>
          </w:p>
        </w:tc>
        <w:tc>
          <w:tcPr>
            <w:tcW w:w="2157" w:type="dxa"/>
          </w:tcPr>
          <w:p w14:paraId="20A1FA4C" w14:textId="20A947BF" w:rsidR="004F640A" w:rsidRPr="00C90308" w:rsidRDefault="004F640A" w:rsidP="004F640A">
            <w:pPr>
              <w:rPr>
                <w:bCs/>
              </w:rPr>
            </w:pPr>
            <w:r w:rsidRPr="00C90308">
              <w:t>$14,630</w:t>
            </w:r>
          </w:p>
        </w:tc>
      </w:tr>
      <w:tr w:rsidR="004F640A" w:rsidRPr="00C90308" w14:paraId="1441180F" w14:textId="77777777" w:rsidTr="000047F3">
        <w:tc>
          <w:tcPr>
            <w:tcW w:w="2654" w:type="dxa"/>
          </w:tcPr>
          <w:p w14:paraId="5483B1B8" w14:textId="77777777" w:rsidR="004F640A" w:rsidRPr="00C90308" w:rsidRDefault="004F640A" w:rsidP="004F640A">
            <w:pPr>
              <w:pStyle w:val="Header-RowA"/>
            </w:pPr>
            <w:r w:rsidRPr="00C90308">
              <w:t xml:space="preserve">MA        </w:t>
            </w:r>
          </w:p>
        </w:tc>
        <w:tc>
          <w:tcPr>
            <w:tcW w:w="1680" w:type="dxa"/>
          </w:tcPr>
          <w:p w14:paraId="5B45B543" w14:textId="3D8AE1A2" w:rsidR="004F640A" w:rsidRPr="00C90308" w:rsidRDefault="004F640A" w:rsidP="004F640A">
            <w:r w:rsidRPr="00C90308">
              <w:rPr>
                <w:bCs/>
              </w:rPr>
              <w:t xml:space="preserve">2000/01   </w:t>
            </w:r>
          </w:p>
        </w:tc>
        <w:tc>
          <w:tcPr>
            <w:tcW w:w="2149" w:type="dxa"/>
          </w:tcPr>
          <w:p w14:paraId="1C47A7E1" w14:textId="048CF920" w:rsidR="004F640A" w:rsidRPr="00C90308" w:rsidRDefault="004F640A" w:rsidP="004F640A">
            <w:pPr>
              <w:rPr>
                <w:bCs/>
              </w:rPr>
            </w:pPr>
            <w:r w:rsidRPr="00C90308">
              <w:rPr>
                <w:bCs/>
              </w:rPr>
              <w:t xml:space="preserve">UTF         </w:t>
            </w:r>
          </w:p>
        </w:tc>
        <w:tc>
          <w:tcPr>
            <w:tcW w:w="2157" w:type="dxa"/>
          </w:tcPr>
          <w:p w14:paraId="040022BB" w14:textId="60B6E3D2" w:rsidR="004F640A" w:rsidRPr="00C90308" w:rsidRDefault="004F640A" w:rsidP="004F640A">
            <w:pPr>
              <w:rPr>
                <w:bCs/>
              </w:rPr>
            </w:pPr>
            <w:r w:rsidRPr="00C90308">
              <w:t>$ 7,201</w:t>
            </w:r>
          </w:p>
        </w:tc>
      </w:tr>
    </w:tbl>
    <w:p w14:paraId="7AB9800E" w14:textId="77777777" w:rsidR="008061C9" w:rsidRPr="0015205B" w:rsidRDefault="008061C9" w:rsidP="008061C9">
      <w:pPr>
        <w:tabs>
          <w:tab w:val="left" w:pos="1017"/>
          <w:tab w:val="left" w:pos="2101"/>
          <w:tab w:val="left" w:pos="3158"/>
        </w:tabs>
      </w:pPr>
    </w:p>
    <w:p w14:paraId="3972A2F4" w14:textId="77777777" w:rsidR="008061C9" w:rsidRPr="0015205B" w:rsidRDefault="00C97674" w:rsidP="008061C9">
      <w:r w:rsidRPr="0015205B">
        <w:t>SSHRC =</w:t>
      </w:r>
      <w:r w:rsidR="00904631">
        <w:t xml:space="preserve"> </w:t>
      </w:r>
      <w:r w:rsidRPr="0015205B">
        <w:t>Social Sciences and Humanities Research Council Post-Doctoral Fellowship</w:t>
      </w:r>
    </w:p>
    <w:p w14:paraId="7DE24CDE" w14:textId="77777777" w:rsidR="008061C9" w:rsidRPr="0015205B" w:rsidRDefault="00C97674" w:rsidP="008061C9">
      <w:r w:rsidRPr="0015205B">
        <w:t xml:space="preserve">DCIT = Desautels Center for Integrative Thinking Post-Doctoral Fellowship </w:t>
      </w:r>
    </w:p>
    <w:p w14:paraId="6DABE5DE" w14:textId="77777777" w:rsidR="008061C9" w:rsidRPr="0015205B" w:rsidRDefault="00C97674" w:rsidP="008061C9">
      <w:r w:rsidRPr="0015205B">
        <w:t xml:space="preserve">RSM = Rotman School </w:t>
      </w:r>
      <w:proofErr w:type="gramStart"/>
      <w:r w:rsidRPr="0015205B">
        <w:t>Of</w:t>
      </w:r>
      <w:proofErr w:type="gramEnd"/>
      <w:r w:rsidRPr="0015205B">
        <w:t xml:space="preserve"> Management Post-doctoral top-up.</w:t>
      </w:r>
    </w:p>
    <w:p w14:paraId="769E7459" w14:textId="77777777" w:rsidR="008061C9" w:rsidRPr="0015205B" w:rsidRDefault="00F656FE" w:rsidP="008061C9">
      <w:pPr>
        <w:tabs>
          <w:tab w:val="left" w:pos="1017"/>
          <w:tab w:val="left" w:pos="2101"/>
          <w:tab w:val="left" w:pos="3158"/>
        </w:tabs>
      </w:pPr>
      <w:r>
        <w:t>O</w:t>
      </w:r>
      <w:r w:rsidR="00C97674" w:rsidRPr="0015205B">
        <w:t>GS = Ontario Graduate Scholarship</w:t>
      </w:r>
    </w:p>
    <w:p w14:paraId="37E28088" w14:textId="77777777" w:rsidR="008061C9" w:rsidRPr="0015205B" w:rsidRDefault="00C97674" w:rsidP="008061C9">
      <w:r w:rsidRPr="0015205B">
        <w:t>SSHRC = Social Sciences and Humanities Research Council Doctoral Fellowship</w:t>
      </w:r>
    </w:p>
    <w:p w14:paraId="0769A12D" w14:textId="522813F7" w:rsidR="000047F3" w:rsidRDefault="00C97674" w:rsidP="00CA447B">
      <w:r w:rsidRPr="0015205B">
        <w:t>UTF = University of Toronto Fellowship</w:t>
      </w:r>
    </w:p>
    <w:p w14:paraId="6692C89D" w14:textId="77777777" w:rsidR="000047F3" w:rsidRDefault="000047F3">
      <w:r>
        <w:lastRenderedPageBreak/>
        <w:br w:type="page"/>
      </w:r>
    </w:p>
    <w:p w14:paraId="7A58DE90" w14:textId="77777777" w:rsidR="00B52825" w:rsidRDefault="00B52825" w:rsidP="00955EAA">
      <w:pPr>
        <w:shd w:val="clear" w:color="auto" w:fill="B8CCE4"/>
        <w:spacing w:after="60" w:line="240" w:lineRule="atLeast"/>
        <w:rPr>
          <w:b/>
        </w:rPr>
      </w:pPr>
      <w:r>
        <w:rPr>
          <w:b/>
        </w:rPr>
        <w:lastRenderedPageBreak/>
        <w:t>______________________________________________________________________________________</w:t>
      </w:r>
    </w:p>
    <w:p w14:paraId="3E5F2263" w14:textId="77777777" w:rsidR="00620C6F" w:rsidRDefault="00C97674" w:rsidP="00685330">
      <w:pPr>
        <w:pStyle w:val="Heading2A"/>
        <w:spacing w:after="60"/>
      </w:pPr>
      <w:r w:rsidRPr="0015205B">
        <w:t>CONFERENCES ORGANIZED</w:t>
      </w:r>
    </w:p>
    <w:p w14:paraId="62B71557" w14:textId="77777777" w:rsidR="008061C9" w:rsidRDefault="00C97674">
      <w:pPr>
        <w:spacing w:after="60" w:line="240" w:lineRule="atLeast"/>
      </w:pPr>
      <w:r w:rsidRPr="0015205B">
        <w:t xml:space="preserve">Co-organizer for "The Psychology of Arts and Emotions: An international conference in </w:t>
      </w:r>
      <w:proofErr w:type="spellStart"/>
      <w:r w:rsidRPr="0015205B">
        <w:t>honour</w:t>
      </w:r>
      <w:proofErr w:type="spellEnd"/>
      <w:r w:rsidRPr="0015205B">
        <w:t xml:space="preserve"> of Keith Oatley," along with Raymond Mar. Held May 21, 2004 at the University of Toronto. Speakers: Ronald de Sousa, Maja </w:t>
      </w:r>
      <w:proofErr w:type="spellStart"/>
      <w:r w:rsidRPr="0015205B">
        <w:t>Djikic</w:t>
      </w:r>
      <w:proofErr w:type="spellEnd"/>
      <w:r w:rsidRPr="0015205B">
        <w:t xml:space="preserve">, Nico </w:t>
      </w:r>
      <w:proofErr w:type="spellStart"/>
      <w:r w:rsidRPr="0015205B">
        <w:t>Frijda</w:t>
      </w:r>
      <w:proofErr w:type="spellEnd"/>
      <w:r w:rsidRPr="0015205B">
        <w:t xml:space="preserve">, Sholom </w:t>
      </w:r>
      <w:proofErr w:type="spellStart"/>
      <w:r w:rsidRPr="0015205B">
        <w:t>Glouberman</w:t>
      </w:r>
      <w:proofErr w:type="spellEnd"/>
      <w:r w:rsidRPr="0015205B">
        <w:t>, Philip Johnson-Laird, Raymond A. Mar</w:t>
      </w:r>
      <w:r w:rsidR="00407DEF">
        <w:t>.</w:t>
      </w:r>
    </w:p>
    <w:p w14:paraId="24BAA198" w14:textId="77777777" w:rsidR="00DD4821" w:rsidRDefault="00DD4821" w:rsidP="00332B46">
      <w:pPr>
        <w:spacing w:after="60" w:line="240" w:lineRule="atLeast"/>
        <w:rPr>
          <w:b/>
        </w:rPr>
      </w:pPr>
      <w:r w:rsidRPr="00955EAA">
        <w:rPr>
          <w:b/>
          <w:shd w:val="clear" w:color="auto" w:fill="B8CCE4"/>
        </w:rPr>
        <w:t>__________________________________________________________________________________</w:t>
      </w:r>
    </w:p>
    <w:p w14:paraId="26D608C8" w14:textId="0E6B04DC" w:rsidR="00F142B6" w:rsidRDefault="000E768B" w:rsidP="00685330">
      <w:pPr>
        <w:pStyle w:val="Heading2A"/>
        <w:spacing w:after="60"/>
      </w:pPr>
      <w:r>
        <w:t>LANGUAGES</w:t>
      </w:r>
    </w:p>
    <w:p w14:paraId="7C1B9BD9" w14:textId="77777777" w:rsidR="00F142B6" w:rsidRDefault="00A74ED9" w:rsidP="000047F3">
      <w:pPr>
        <w:spacing w:after="60" w:line="240" w:lineRule="atLeast"/>
        <w:ind w:left="720"/>
      </w:pPr>
      <w:r w:rsidRPr="00F142B6">
        <w:rPr>
          <w:b/>
        </w:rPr>
        <w:t>Englis</w:t>
      </w:r>
      <w:r w:rsidR="00F142B6" w:rsidRPr="00F142B6">
        <w:rPr>
          <w:b/>
        </w:rPr>
        <w:t>h</w:t>
      </w:r>
      <w:r w:rsidR="00F142B6">
        <w:t xml:space="preserve"> (native fluency)</w:t>
      </w:r>
      <w:r>
        <w:t xml:space="preserve"> </w:t>
      </w:r>
    </w:p>
    <w:p w14:paraId="4A36C0B4" w14:textId="77777777" w:rsidR="00783F48" w:rsidRDefault="00E65827" w:rsidP="000047F3">
      <w:pPr>
        <w:spacing w:after="60" w:line="240" w:lineRule="atLeast"/>
        <w:ind w:left="720"/>
      </w:pPr>
      <w:r w:rsidRPr="00F142B6">
        <w:rPr>
          <w:b/>
        </w:rPr>
        <w:t>Bosnian</w:t>
      </w:r>
      <w:r w:rsidR="00A74ED9" w:rsidRPr="00F142B6">
        <w:rPr>
          <w:b/>
        </w:rPr>
        <w:t>/</w:t>
      </w:r>
      <w:r w:rsidR="004C5C8E" w:rsidRPr="00F142B6">
        <w:rPr>
          <w:b/>
        </w:rPr>
        <w:t>Serbo-</w:t>
      </w:r>
      <w:r w:rsidR="00CC04C1" w:rsidRPr="00F142B6">
        <w:rPr>
          <w:b/>
        </w:rPr>
        <w:t>Croatian</w:t>
      </w:r>
      <w:r w:rsidR="00F142B6">
        <w:t xml:space="preserve"> (native fluency)</w:t>
      </w:r>
    </w:p>
    <w:p w14:paraId="318B9062" w14:textId="77777777" w:rsidR="004E6A28" w:rsidRPr="00783F48" w:rsidRDefault="00F142B6" w:rsidP="000047F3">
      <w:pPr>
        <w:spacing w:after="60" w:line="240" w:lineRule="atLeast"/>
        <w:ind w:left="720"/>
        <w:rPr>
          <w:b/>
        </w:rPr>
      </w:pPr>
      <w:r w:rsidRPr="00F142B6">
        <w:rPr>
          <w:b/>
        </w:rPr>
        <w:t>Spanish</w:t>
      </w:r>
      <w:r>
        <w:t xml:space="preserve"> (professional fluency)</w:t>
      </w:r>
    </w:p>
    <w:sectPr w:rsidR="004E6A28" w:rsidRPr="00783F48" w:rsidSect="00817C37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45DF" w14:textId="77777777" w:rsidR="002F652C" w:rsidRDefault="002F652C">
      <w:r>
        <w:separator/>
      </w:r>
    </w:p>
  </w:endnote>
  <w:endnote w:type="continuationSeparator" w:id="0">
    <w:p w14:paraId="563C76B2" w14:textId="77777777" w:rsidR="002F652C" w:rsidRDefault="002F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359D" w14:textId="77777777" w:rsidR="00EC6453" w:rsidRDefault="00EC6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18867" w14:textId="77777777" w:rsidR="00EC6453" w:rsidRDefault="00EC64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62EC" w14:textId="77777777" w:rsidR="00EC6453" w:rsidRDefault="00EC64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225A" w14:textId="77777777" w:rsidR="002F652C" w:rsidRDefault="002F652C">
      <w:r>
        <w:separator/>
      </w:r>
    </w:p>
  </w:footnote>
  <w:footnote w:type="continuationSeparator" w:id="0">
    <w:p w14:paraId="3B911270" w14:textId="77777777" w:rsidR="002F652C" w:rsidRDefault="002F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F9FA" w14:textId="77777777" w:rsidR="00EC6453" w:rsidRDefault="00EC6453">
    <w:pPr>
      <w:pStyle w:val="Header"/>
      <w:jc w:val="right"/>
    </w:pPr>
    <w:r>
      <w:t xml:space="preserve">Maja Djikic </w:t>
    </w:r>
    <w:r>
      <w:fldChar w:fldCharType="begin"/>
    </w:r>
    <w:r>
      <w:instrText xml:space="preserve"> PAGE   \* MERGEFORMAT </w:instrText>
    </w:r>
    <w:r>
      <w:fldChar w:fldCharType="separate"/>
    </w:r>
    <w:r w:rsidR="00C41F4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0B3"/>
    <w:multiLevelType w:val="hybridMultilevel"/>
    <w:tmpl w:val="5CE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62C"/>
    <w:multiLevelType w:val="hybridMultilevel"/>
    <w:tmpl w:val="6BDA021A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E54DB7"/>
    <w:multiLevelType w:val="hybridMultilevel"/>
    <w:tmpl w:val="F9F0F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16EAB"/>
    <w:multiLevelType w:val="hybridMultilevel"/>
    <w:tmpl w:val="A25C1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1492B"/>
    <w:multiLevelType w:val="singleLevel"/>
    <w:tmpl w:val="8662CD62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</w:rPr>
    </w:lvl>
  </w:abstractNum>
  <w:abstractNum w:abstractNumId="5" w15:restartNumberingAfterBreak="0">
    <w:nsid w:val="218A5569"/>
    <w:multiLevelType w:val="hybridMultilevel"/>
    <w:tmpl w:val="0F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1011"/>
    <w:multiLevelType w:val="hybridMultilevel"/>
    <w:tmpl w:val="88DE334A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E41C4"/>
    <w:multiLevelType w:val="hybridMultilevel"/>
    <w:tmpl w:val="C3506A3C"/>
    <w:lvl w:ilvl="0" w:tplc="A8E4BDE0">
      <w:start w:val="2004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82636"/>
    <w:multiLevelType w:val="singleLevel"/>
    <w:tmpl w:val="4058EC1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32431CC"/>
    <w:multiLevelType w:val="hybridMultilevel"/>
    <w:tmpl w:val="0FE29650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774EF2"/>
    <w:multiLevelType w:val="hybridMultilevel"/>
    <w:tmpl w:val="F16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A25B4"/>
    <w:multiLevelType w:val="hybridMultilevel"/>
    <w:tmpl w:val="DED8895A"/>
    <w:lvl w:ilvl="0" w:tplc="914225DC">
      <w:start w:val="2005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48199E"/>
    <w:multiLevelType w:val="hybridMultilevel"/>
    <w:tmpl w:val="CDF81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154"/>
    <w:multiLevelType w:val="hybridMultilevel"/>
    <w:tmpl w:val="1994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82A7F"/>
    <w:multiLevelType w:val="hybridMultilevel"/>
    <w:tmpl w:val="DF6CF5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7A27ED"/>
    <w:multiLevelType w:val="hybridMultilevel"/>
    <w:tmpl w:val="2376AA0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9590F"/>
    <w:multiLevelType w:val="hybridMultilevel"/>
    <w:tmpl w:val="E2CE9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84C30"/>
    <w:multiLevelType w:val="hybridMultilevel"/>
    <w:tmpl w:val="28F47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E0C3E"/>
    <w:multiLevelType w:val="hybridMultilevel"/>
    <w:tmpl w:val="AA808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409F6"/>
    <w:multiLevelType w:val="hybridMultilevel"/>
    <w:tmpl w:val="7406632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42B"/>
    <w:multiLevelType w:val="singleLevel"/>
    <w:tmpl w:val="4058EC1A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1" w15:restartNumberingAfterBreak="0">
    <w:nsid w:val="57E062B4"/>
    <w:multiLevelType w:val="hybridMultilevel"/>
    <w:tmpl w:val="C2F601A2"/>
    <w:lvl w:ilvl="0" w:tplc="566E45DE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14151"/>
    <w:multiLevelType w:val="multilevel"/>
    <w:tmpl w:val="EE3869F2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7F3035"/>
    <w:multiLevelType w:val="hybridMultilevel"/>
    <w:tmpl w:val="958A6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BA1903"/>
    <w:multiLevelType w:val="hybridMultilevel"/>
    <w:tmpl w:val="781A1F86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3068C7"/>
    <w:multiLevelType w:val="hybridMultilevel"/>
    <w:tmpl w:val="CB147952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883029"/>
    <w:multiLevelType w:val="hybridMultilevel"/>
    <w:tmpl w:val="A9B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395F"/>
    <w:multiLevelType w:val="hybridMultilevel"/>
    <w:tmpl w:val="554E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6271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38F0912"/>
    <w:multiLevelType w:val="hybridMultilevel"/>
    <w:tmpl w:val="5C909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02849"/>
    <w:multiLevelType w:val="hybridMultilevel"/>
    <w:tmpl w:val="D668E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1691C"/>
    <w:multiLevelType w:val="hybridMultilevel"/>
    <w:tmpl w:val="472E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45946"/>
    <w:multiLevelType w:val="hybridMultilevel"/>
    <w:tmpl w:val="BDCE1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7963C0"/>
    <w:multiLevelType w:val="hybridMultilevel"/>
    <w:tmpl w:val="C14E5F3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8"/>
  </w:num>
  <w:num w:numId="5">
    <w:abstractNumId w:val="17"/>
  </w:num>
  <w:num w:numId="6">
    <w:abstractNumId w:val="31"/>
  </w:num>
  <w:num w:numId="7">
    <w:abstractNumId w:val="12"/>
  </w:num>
  <w:num w:numId="8">
    <w:abstractNumId w:val="18"/>
  </w:num>
  <w:num w:numId="9">
    <w:abstractNumId w:val="3"/>
  </w:num>
  <w:num w:numId="10">
    <w:abstractNumId w:val="13"/>
  </w:num>
  <w:num w:numId="11">
    <w:abstractNumId w:val="16"/>
  </w:num>
  <w:num w:numId="12">
    <w:abstractNumId w:val="23"/>
  </w:num>
  <w:num w:numId="13">
    <w:abstractNumId w:val="32"/>
  </w:num>
  <w:num w:numId="14">
    <w:abstractNumId w:val="15"/>
  </w:num>
  <w:num w:numId="15">
    <w:abstractNumId w:val="1"/>
  </w:num>
  <w:num w:numId="16">
    <w:abstractNumId w:val="14"/>
  </w:num>
  <w:num w:numId="17">
    <w:abstractNumId w:val="2"/>
  </w:num>
  <w:num w:numId="18">
    <w:abstractNumId w:val="11"/>
  </w:num>
  <w:num w:numId="19">
    <w:abstractNumId w:val="22"/>
  </w:num>
  <w:num w:numId="20">
    <w:abstractNumId w:val="7"/>
  </w:num>
  <w:num w:numId="21">
    <w:abstractNumId w:val="24"/>
  </w:num>
  <w:num w:numId="22">
    <w:abstractNumId w:val="25"/>
  </w:num>
  <w:num w:numId="23">
    <w:abstractNumId w:val="19"/>
  </w:num>
  <w:num w:numId="24">
    <w:abstractNumId w:val="9"/>
  </w:num>
  <w:num w:numId="25">
    <w:abstractNumId w:val="33"/>
  </w:num>
  <w:num w:numId="26">
    <w:abstractNumId w:val="6"/>
  </w:num>
  <w:num w:numId="27">
    <w:abstractNumId w:val="21"/>
  </w:num>
  <w:num w:numId="28">
    <w:abstractNumId w:val="0"/>
  </w:num>
  <w:num w:numId="29">
    <w:abstractNumId w:val="5"/>
  </w:num>
  <w:num w:numId="30">
    <w:abstractNumId w:val="29"/>
  </w:num>
  <w:num w:numId="31">
    <w:abstractNumId w:val="10"/>
  </w:num>
  <w:num w:numId="32">
    <w:abstractNumId w:val="27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oNotDisplayPageBoundaries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E2"/>
    <w:rsid w:val="0000285C"/>
    <w:rsid w:val="000047F3"/>
    <w:rsid w:val="00016633"/>
    <w:rsid w:val="0002435F"/>
    <w:rsid w:val="0003003D"/>
    <w:rsid w:val="0003271B"/>
    <w:rsid w:val="00032FE3"/>
    <w:rsid w:val="00040C53"/>
    <w:rsid w:val="000413A5"/>
    <w:rsid w:val="00041AAE"/>
    <w:rsid w:val="00042AE8"/>
    <w:rsid w:val="00044550"/>
    <w:rsid w:val="00051218"/>
    <w:rsid w:val="00061724"/>
    <w:rsid w:val="000628AA"/>
    <w:rsid w:val="000669D1"/>
    <w:rsid w:val="0007179B"/>
    <w:rsid w:val="000758D4"/>
    <w:rsid w:val="00080BFC"/>
    <w:rsid w:val="00084873"/>
    <w:rsid w:val="00086832"/>
    <w:rsid w:val="00092F5A"/>
    <w:rsid w:val="00094862"/>
    <w:rsid w:val="000A0A7C"/>
    <w:rsid w:val="000A3A8A"/>
    <w:rsid w:val="000A5918"/>
    <w:rsid w:val="000A65FC"/>
    <w:rsid w:val="000A673B"/>
    <w:rsid w:val="000B2070"/>
    <w:rsid w:val="000B4EED"/>
    <w:rsid w:val="000C2571"/>
    <w:rsid w:val="000C49E0"/>
    <w:rsid w:val="000C60F3"/>
    <w:rsid w:val="000C78DC"/>
    <w:rsid w:val="000D1B20"/>
    <w:rsid w:val="000D612E"/>
    <w:rsid w:val="000E1EED"/>
    <w:rsid w:val="000E30B0"/>
    <w:rsid w:val="000E768B"/>
    <w:rsid w:val="000F1D1C"/>
    <w:rsid w:val="000F4689"/>
    <w:rsid w:val="0010179C"/>
    <w:rsid w:val="001039C2"/>
    <w:rsid w:val="001075DE"/>
    <w:rsid w:val="0010787F"/>
    <w:rsid w:val="00115D27"/>
    <w:rsid w:val="001200B0"/>
    <w:rsid w:val="001257C0"/>
    <w:rsid w:val="00126EB3"/>
    <w:rsid w:val="001272FF"/>
    <w:rsid w:val="001277AA"/>
    <w:rsid w:val="00130DBF"/>
    <w:rsid w:val="001360D5"/>
    <w:rsid w:val="0014062D"/>
    <w:rsid w:val="00144889"/>
    <w:rsid w:val="0015205B"/>
    <w:rsid w:val="001662DF"/>
    <w:rsid w:val="00174BAD"/>
    <w:rsid w:val="00180A7B"/>
    <w:rsid w:val="00182716"/>
    <w:rsid w:val="001914B3"/>
    <w:rsid w:val="00191DA8"/>
    <w:rsid w:val="001A276A"/>
    <w:rsid w:val="001A330D"/>
    <w:rsid w:val="001A5EC1"/>
    <w:rsid w:val="001A5ECF"/>
    <w:rsid w:val="001A68DF"/>
    <w:rsid w:val="001C4526"/>
    <w:rsid w:val="001C4642"/>
    <w:rsid w:val="001C709F"/>
    <w:rsid w:val="001D4C9E"/>
    <w:rsid w:val="001D74F6"/>
    <w:rsid w:val="001D7C8C"/>
    <w:rsid w:val="001D7D22"/>
    <w:rsid w:val="001E2901"/>
    <w:rsid w:val="001E3AB7"/>
    <w:rsid w:val="001E431E"/>
    <w:rsid w:val="001F1E17"/>
    <w:rsid w:val="001F44EB"/>
    <w:rsid w:val="00207B0E"/>
    <w:rsid w:val="00211308"/>
    <w:rsid w:val="0021394B"/>
    <w:rsid w:val="002146DD"/>
    <w:rsid w:val="00220B13"/>
    <w:rsid w:val="00222F66"/>
    <w:rsid w:val="0022475C"/>
    <w:rsid w:val="00224917"/>
    <w:rsid w:val="00225934"/>
    <w:rsid w:val="002309BD"/>
    <w:rsid w:val="00230A4E"/>
    <w:rsid w:val="00235935"/>
    <w:rsid w:val="00250F1E"/>
    <w:rsid w:val="00252307"/>
    <w:rsid w:val="002532A0"/>
    <w:rsid w:val="00253950"/>
    <w:rsid w:val="00254ACA"/>
    <w:rsid w:val="002563C1"/>
    <w:rsid w:val="00257223"/>
    <w:rsid w:val="00261F5F"/>
    <w:rsid w:val="0026206E"/>
    <w:rsid w:val="00262CA7"/>
    <w:rsid w:val="00263598"/>
    <w:rsid w:val="002718BC"/>
    <w:rsid w:val="002726C7"/>
    <w:rsid w:val="00273620"/>
    <w:rsid w:val="0028166B"/>
    <w:rsid w:val="00286D32"/>
    <w:rsid w:val="00291DDB"/>
    <w:rsid w:val="00296E28"/>
    <w:rsid w:val="002A27C4"/>
    <w:rsid w:val="002A2E2F"/>
    <w:rsid w:val="002A56FF"/>
    <w:rsid w:val="002A5B28"/>
    <w:rsid w:val="002A62D5"/>
    <w:rsid w:val="002B321E"/>
    <w:rsid w:val="002B3FDD"/>
    <w:rsid w:val="002B4EF9"/>
    <w:rsid w:val="002C5D7A"/>
    <w:rsid w:val="002D0310"/>
    <w:rsid w:val="002D1E1E"/>
    <w:rsid w:val="002D3569"/>
    <w:rsid w:val="002D3769"/>
    <w:rsid w:val="002E01D9"/>
    <w:rsid w:val="002E3410"/>
    <w:rsid w:val="002E360C"/>
    <w:rsid w:val="002F065A"/>
    <w:rsid w:val="002F19D0"/>
    <w:rsid w:val="002F5837"/>
    <w:rsid w:val="002F652C"/>
    <w:rsid w:val="003075EA"/>
    <w:rsid w:val="00311F32"/>
    <w:rsid w:val="0032400E"/>
    <w:rsid w:val="00331510"/>
    <w:rsid w:val="00331A61"/>
    <w:rsid w:val="00332B46"/>
    <w:rsid w:val="00340BEB"/>
    <w:rsid w:val="00341CCF"/>
    <w:rsid w:val="00346469"/>
    <w:rsid w:val="003501F9"/>
    <w:rsid w:val="00353B3B"/>
    <w:rsid w:val="00356463"/>
    <w:rsid w:val="00357384"/>
    <w:rsid w:val="00360B5C"/>
    <w:rsid w:val="003623EB"/>
    <w:rsid w:val="00362DF6"/>
    <w:rsid w:val="003646DF"/>
    <w:rsid w:val="00366925"/>
    <w:rsid w:val="003750A8"/>
    <w:rsid w:val="00377479"/>
    <w:rsid w:val="003778A8"/>
    <w:rsid w:val="00386C4A"/>
    <w:rsid w:val="00390214"/>
    <w:rsid w:val="00391A22"/>
    <w:rsid w:val="0039262F"/>
    <w:rsid w:val="0039588F"/>
    <w:rsid w:val="003A3419"/>
    <w:rsid w:val="003A5644"/>
    <w:rsid w:val="003B14D0"/>
    <w:rsid w:val="003B1CAF"/>
    <w:rsid w:val="003B24F5"/>
    <w:rsid w:val="003B3294"/>
    <w:rsid w:val="003B47C6"/>
    <w:rsid w:val="003B4CCF"/>
    <w:rsid w:val="003C070A"/>
    <w:rsid w:val="003C0BBD"/>
    <w:rsid w:val="003C0D2B"/>
    <w:rsid w:val="003C5910"/>
    <w:rsid w:val="003D2ADD"/>
    <w:rsid w:val="003D3DCB"/>
    <w:rsid w:val="003D492F"/>
    <w:rsid w:val="003D7E73"/>
    <w:rsid w:val="003E512B"/>
    <w:rsid w:val="003E542F"/>
    <w:rsid w:val="003E5D37"/>
    <w:rsid w:val="003E772A"/>
    <w:rsid w:val="0040288A"/>
    <w:rsid w:val="00404CBF"/>
    <w:rsid w:val="00407DEF"/>
    <w:rsid w:val="00410B5F"/>
    <w:rsid w:val="00431F36"/>
    <w:rsid w:val="00434AB8"/>
    <w:rsid w:val="00440825"/>
    <w:rsid w:val="004426CE"/>
    <w:rsid w:val="0044496D"/>
    <w:rsid w:val="00446026"/>
    <w:rsid w:val="00453CE3"/>
    <w:rsid w:val="004551EA"/>
    <w:rsid w:val="004555A4"/>
    <w:rsid w:val="0046002A"/>
    <w:rsid w:val="00463D79"/>
    <w:rsid w:val="004676C6"/>
    <w:rsid w:val="00471850"/>
    <w:rsid w:val="00471C8E"/>
    <w:rsid w:val="004745E1"/>
    <w:rsid w:val="0047518A"/>
    <w:rsid w:val="00475BAD"/>
    <w:rsid w:val="0047659B"/>
    <w:rsid w:val="004773EC"/>
    <w:rsid w:val="00477A22"/>
    <w:rsid w:val="00482EC1"/>
    <w:rsid w:val="0048650A"/>
    <w:rsid w:val="00487FF9"/>
    <w:rsid w:val="004960C3"/>
    <w:rsid w:val="004A72B0"/>
    <w:rsid w:val="004B1F07"/>
    <w:rsid w:val="004B288D"/>
    <w:rsid w:val="004B4ED3"/>
    <w:rsid w:val="004C08D2"/>
    <w:rsid w:val="004C355B"/>
    <w:rsid w:val="004C5C8E"/>
    <w:rsid w:val="004D15DD"/>
    <w:rsid w:val="004D283E"/>
    <w:rsid w:val="004D3381"/>
    <w:rsid w:val="004E0391"/>
    <w:rsid w:val="004E1A10"/>
    <w:rsid w:val="004E500D"/>
    <w:rsid w:val="004E6A28"/>
    <w:rsid w:val="004F03EC"/>
    <w:rsid w:val="004F2208"/>
    <w:rsid w:val="004F640A"/>
    <w:rsid w:val="004F71BC"/>
    <w:rsid w:val="00506FED"/>
    <w:rsid w:val="00510E2A"/>
    <w:rsid w:val="00514657"/>
    <w:rsid w:val="005177CB"/>
    <w:rsid w:val="005177D2"/>
    <w:rsid w:val="00523CA4"/>
    <w:rsid w:val="00526631"/>
    <w:rsid w:val="00531E5C"/>
    <w:rsid w:val="00534CDA"/>
    <w:rsid w:val="00535DE3"/>
    <w:rsid w:val="00540C35"/>
    <w:rsid w:val="00542F40"/>
    <w:rsid w:val="005503BC"/>
    <w:rsid w:val="005510B6"/>
    <w:rsid w:val="005661ED"/>
    <w:rsid w:val="00566890"/>
    <w:rsid w:val="00566CF0"/>
    <w:rsid w:val="00567377"/>
    <w:rsid w:val="00571C42"/>
    <w:rsid w:val="005725D6"/>
    <w:rsid w:val="00574285"/>
    <w:rsid w:val="00581328"/>
    <w:rsid w:val="00583F32"/>
    <w:rsid w:val="0058765B"/>
    <w:rsid w:val="005879CA"/>
    <w:rsid w:val="005913A5"/>
    <w:rsid w:val="005A3B25"/>
    <w:rsid w:val="005A3CBE"/>
    <w:rsid w:val="005B53A0"/>
    <w:rsid w:val="005B5B6B"/>
    <w:rsid w:val="005D1484"/>
    <w:rsid w:val="005D2EA4"/>
    <w:rsid w:val="005D324E"/>
    <w:rsid w:val="005E1875"/>
    <w:rsid w:val="005E6E57"/>
    <w:rsid w:val="005F1386"/>
    <w:rsid w:val="005F1A1B"/>
    <w:rsid w:val="005F6172"/>
    <w:rsid w:val="0060092A"/>
    <w:rsid w:val="0060258E"/>
    <w:rsid w:val="00604FDF"/>
    <w:rsid w:val="0061215B"/>
    <w:rsid w:val="00613428"/>
    <w:rsid w:val="00620C6F"/>
    <w:rsid w:val="00620ED3"/>
    <w:rsid w:val="00622CEA"/>
    <w:rsid w:val="00623A56"/>
    <w:rsid w:val="00626198"/>
    <w:rsid w:val="00627F35"/>
    <w:rsid w:val="00634529"/>
    <w:rsid w:val="00634868"/>
    <w:rsid w:val="006349BE"/>
    <w:rsid w:val="00636E6A"/>
    <w:rsid w:val="00645E5B"/>
    <w:rsid w:val="00651027"/>
    <w:rsid w:val="00651474"/>
    <w:rsid w:val="00652D8C"/>
    <w:rsid w:val="00652ED2"/>
    <w:rsid w:val="00654D58"/>
    <w:rsid w:val="006615AB"/>
    <w:rsid w:val="0066413B"/>
    <w:rsid w:val="00665A77"/>
    <w:rsid w:val="0067160E"/>
    <w:rsid w:val="00673243"/>
    <w:rsid w:val="00674BA8"/>
    <w:rsid w:val="00683B59"/>
    <w:rsid w:val="006848A2"/>
    <w:rsid w:val="00685330"/>
    <w:rsid w:val="0068799B"/>
    <w:rsid w:val="006909C2"/>
    <w:rsid w:val="00697061"/>
    <w:rsid w:val="006A43F7"/>
    <w:rsid w:val="006B0102"/>
    <w:rsid w:val="006B0E7C"/>
    <w:rsid w:val="006C4679"/>
    <w:rsid w:val="006D17C8"/>
    <w:rsid w:val="006E645F"/>
    <w:rsid w:val="006E7F58"/>
    <w:rsid w:val="006F1110"/>
    <w:rsid w:val="006F11CF"/>
    <w:rsid w:val="006F11DB"/>
    <w:rsid w:val="006F30CF"/>
    <w:rsid w:val="006F448D"/>
    <w:rsid w:val="006F5564"/>
    <w:rsid w:val="006F63FD"/>
    <w:rsid w:val="006F65CD"/>
    <w:rsid w:val="006F6BB6"/>
    <w:rsid w:val="00706F78"/>
    <w:rsid w:val="0071682D"/>
    <w:rsid w:val="00725669"/>
    <w:rsid w:val="00730F80"/>
    <w:rsid w:val="007318C2"/>
    <w:rsid w:val="007323A2"/>
    <w:rsid w:val="00735CFD"/>
    <w:rsid w:val="00743341"/>
    <w:rsid w:val="0074400B"/>
    <w:rsid w:val="00746B86"/>
    <w:rsid w:val="00755A7D"/>
    <w:rsid w:val="00757872"/>
    <w:rsid w:val="0076594F"/>
    <w:rsid w:val="00783F48"/>
    <w:rsid w:val="00784947"/>
    <w:rsid w:val="00784F46"/>
    <w:rsid w:val="00787010"/>
    <w:rsid w:val="0078729C"/>
    <w:rsid w:val="0078735D"/>
    <w:rsid w:val="007945B1"/>
    <w:rsid w:val="00796FFB"/>
    <w:rsid w:val="007A060F"/>
    <w:rsid w:val="007A1334"/>
    <w:rsid w:val="007A193A"/>
    <w:rsid w:val="007A29E0"/>
    <w:rsid w:val="007B2B7C"/>
    <w:rsid w:val="007C2073"/>
    <w:rsid w:val="007C3090"/>
    <w:rsid w:val="007C3D2B"/>
    <w:rsid w:val="007D03AE"/>
    <w:rsid w:val="007D4A37"/>
    <w:rsid w:val="007D4CEC"/>
    <w:rsid w:val="007D4F9D"/>
    <w:rsid w:val="007D70C4"/>
    <w:rsid w:val="007D7742"/>
    <w:rsid w:val="007E1010"/>
    <w:rsid w:val="007E1759"/>
    <w:rsid w:val="007E1DF2"/>
    <w:rsid w:val="007E4A61"/>
    <w:rsid w:val="007E4B91"/>
    <w:rsid w:val="007F3B1C"/>
    <w:rsid w:val="007F450A"/>
    <w:rsid w:val="008007D4"/>
    <w:rsid w:val="00802E0D"/>
    <w:rsid w:val="008061C9"/>
    <w:rsid w:val="00807221"/>
    <w:rsid w:val="00807D5E"/>
    <w:rsid w:val="00815C7F"/>
    <w:rsid w:val="00817C37"/>
    <w:rsid w:val="00832263"/>
    <w:rsid w:val="00836198"/>
    <w:rsid w:val="008375E7"/>
    <w:rsid w:val="008431AC"/>
    <w:rsid w:val="008439EB"/>
    <w:rsid w:val="00866330"/>
    <w:rsid w:val="008703A9"/>
    <w:rsid w:val="00870D41"/>
    <w:rsid w:val="00876C04"/>
    <w:rsid w:val="00882351"/>
    <w:rsid w:val="0088324E"/>
    <w:rsid w:val="008848AD"/>
    <w:rsid w:val="00892EF2"/>
    <w:rsid w:val="008960D5"/>
    <w:rsid w:val="00896BAF"/>
    <w:rsid w:val="008A0155"/>
    <w:rsid w:val="008A495A"/>
    <w:rsid w:val="008A72B4"/>
    <w:rsid w:val="008A75C1"/>
    <w:rsid w:val="008B0C8B"/>
    <w:rsid w:val="008B652F"/>
    <w:rsid w:val="008C5A97"/>
    <w:rsid w:val="008E013B"/>
    <w:rsid w:val="008E3B20"/>
    <w:rsid w:val="008E40ED"/>
    <w:rsid w:val="008E4BA4"/>
    <w:rsid w:val="008E6A4B"/>
    <w:rsid w:val="008F1CCB"/>
    <w:rsid w:val="008F36C1"/>
    <w:rsid w:val="00903CED"/>
    <w:rsid w:val="0090434C"/>
    <w:rsid w:val="00904631"/>
    <w:rsid w:val="00904AB5"/>
    <w:rsid w:val="0091134F"/>
    <w:rsid w:val="009136FF"/>
    <w:rsid w:val="0091747D"/>
    <w:rsid w:val="00917BD4"/>
    <w:rsid w:val="00921D6E"/>
    <w:rsid w:val="009245D3"/>
    <w:rsid w:val="00926D98"/>
    <w:rsid w:val="00931BE2"/>
    <w:rsid w:val="009350E8"/>
    <w:rsid w:val="009361E2"/>
    <w:rsid w:val="00943435"/>
    <w:rsid w:val="00947D46"/>
    <w:rsid w:val="0095155B"/>
    <w:rsid w:val="009537D4"/>
    <w:rsid w:val="00955EAA"/>
    <w:rsid w:val="00957783"/>
    <w:rsid w:val="00967AD4"/>
    <w:rsid w:val="009714BD"/>
    <w:rsid w:val="00976127"/>
    <w:rsid w:val="00977114"/>
    <w:rsid w:val="00977AA5"/>
    <w:rsid w:val="0098484D"/>
    <w:rsid w:val="00990C28"/>
    <w:rsid w:val="00993D16"/>
    <w:rsid w:val="009944AD"/>
    <w:rsid w:val="009945D9"/>
    <w:rsid w:val="00996B1E"/>
    <w:rsid w:val="00996DDE"/>
    <w:rsid w:val="00997397"/>
    <w:rsid w:val="009A3298"/>
    <w:rsid w:val="009A52BA"/>
    <w:rsid w:val="009A6338"/>
    <w:rsid w:val="009B4A5A"/>
    <w:rsid w:val="009B7E84"/>
    <w:rsid w:val="009C1058"/>
    <w:rsid w:val="009C2FB9"/>
    <w:rsid w:val="009C55C9"/>
    <w:rsid w:val="009C7E5A"/>
    <w:rsid w:val="009D3C16"/>
    <w:rsid w:val="009D4CE1"/>
    <w:rsid w:val="009D6828"/>
    <w:rsid w:val="00A01762"/>
    <w:rsid w:val="00A03073"/>
    <w:rsid w:val="00A12377"/>
    <w:rsid w:val="00A20429"/>
    <w:rsid w:val="00A22D7B"/>
    <w:rsid w:val="00A27F82"/>
    <w:rsid w:val="00A32939"/>
    <w:rsid w:val="00A33ED5"/>
    <w:rsid w:val="00A34B40"/>
    <w:rsid w:val="00A37047"/>
    <w:rsid w:val="00A411EB"/>
    <w:rsid w:val="00A43262"/>
    <w:rsid w:val="00A447DC"/>
    <w:rsid w:val="00A46533"/>
    <w:rsid w:val="00A472C9"/>
    <w:rsid w:val="00A476DB"/>
    <w:rsid w:val="00A547F7"/>
    <w:rsid w:val="00A66507"/>
    <w:rsid w:val="00A73466"/>
    <w:rsid w:val="00A74ED9"/>
    <w:rsid w:val="00A75834"/>
    <w:rsid w:val="00A76B2D"/>
    <w:rsid w:val="00A773C5"/>
    <w:rsid w:val="00A82119"/>
    <w:rsid w:val="00A82765"/>
    <w:rsid w:val="00A8425A"/>
    <w:rsid w:val="00A86621"/>
    <w:rsid w:val="00A90AF9"/>
    <w:rsid w:val="00A92385"/>
    <w:rsid w:val="00A951F5"/>
    <w:rsid w:val="00AA05A8"/>
    <w:rsid w:val="00AA237D"/>
    <w:rsid w:val="00AA3BD3"/>
    <w:rsid w:val="00AA536F"/>
    <w:rsid w:val="00AB6C15"/>
    <w:rsid w:val="00AB7106"/>
    <w:rsid w:val="00AC02DA"/>
    <w:rsid w:val="00AC2E7F"/>
    <w:rsid w:val="00AD0DF2"/>
    <w:rsid w:val="00AD1174"/>
    <w:rsid w:val="00AD5006"/>
    <w:rsid w:val="00AE1EE5"/>
    <w:rsid w:val="00AE2006"/>
    <w:rsid w:val="00AE2C7E"/>
    <w:rsid w:val="00AF006C"/>
    <w:rsid w:val="00AF0A87"/>
    <w:rsid w:val="00AF30A1"/>
    <w:rsid w:val="00B01347"/>
    <w:rsid w:val="00B022B7"/>
    <w:rsid w:val="00B03B83"/>
    <w:rsid w:val="00B04D10"/>
    <w:rsid w:val="00B12342"/>
    <w:rsid w:val="00B17C37"/>
    <w:rsid w:val="00B2676F"/>
    <w:rsid w:val="00B27258"/>
    <w:rsid w:val="00B2744B"/>
    <w:rsid w:val="00B3013D"/>
    <w:rsid w:val="00B33E67"/>
    <w:rsid w:val="00B414FB"/>
    <w:rsid w:val="00B419D1"/>
    <w:rsid w:val="00B47800"/>
    <w:rsid w:val="00B47B66"/>
    <w:rsid w:val="00B47E48"/>
    <w:rsid w:val="00B52825"/>
    <w:rsid w:val="00B531D2"/>
    <w:rsid w:val="00B55086"/>
    <w:rsid w:val="00B610BE"/>
    <w:rsid w:val="00B62027"/>
    <w:rsid w:val="00B62928"/>
    <w:rsid w:val="00B73F98"/>
    <w:rsid w:val="00B74F14"/>
    <w:rsid w:val="00B76785"/>
    <w:rsid w:val="00B775FD"/>
    <w:rsid w:val="00B815FA"/>
    <w:rsid w:val="00B82A9F"/>
    <w:rsid w:val="00B913DD"/>
    <w:rsid w:val="00B93D04"/>
    <w:rsid w:val="00B93EA5"/>
    <w:rsid w:val="00B94DD0"/>
    <w:rsid w:val="00B974BB"/>
    <w:rsid w:val="00BA31E9"/>
    <w:rsid w:val="00BB7AAB"/>
    <w:rsid w:val="00BC0E91"/>
    <w:rsid w:val="00BC2DF4"/>
    <w:rsid w:val="00BD16BE"/>
    <w:rsid w:val="00BD18E3"/>
    <w:rsid w:val="00BD2891"/>
    <w:rsid w:val="00BD5F0D"/>
    <w:rsid w:val="00BD7022"/>
    <w:rsid w:val="00BE622F"/>
    <w:rsid w:val="00BF229E"/>
    <w:rsid w:val="00BF24B0"/>
    <w:rsid w:val="00BF5716"/>
    <w:rsid w:val="00BF5D2F"/>
    <w:rsid w:val="00C0566F"/>
    <w:rsid w:val="00C06813"/>
    <w:rsid w:val="00C1084C"/>
    <w:rsid w:val="00C1166D"/>
    <w:rsid w:val="00C12E41"/>
    <w:rsid w:val="00C20545"/>
    <w:rsid w:val="00C21DBA"/>
    <w:rsid w:val="00C222E4"/>
    <w:rsid w:val="00C22D93"/>
    <w:rsid w:val="00C23415"/>
    <w:rsid w:val="00C24E02"/>
    <w:rsid w:val="00C27A1B"/>
    <w:rsid w:val="00C3135B"/>
    <w:rsid w:val="00C328CC"/>
    <w:rsid w:val="00C41F41"/>
    <w:rsid w:val="00C44E75"/>
    <w:rsid w:val="00C46C4C"/>
    <w:rsid w:val="00C5280E"/>
    <w:rsid w:val="00C554A5"/>
    <w:rsid w:val="00C560DE"/>
    <w:rsid w:val="00C67FC6"/>
    <w:rsid w:val="00C71A52"/>
    <w:rsid w:val="00C747F6"/>
    <w:rsid w:val="00C85B14"/>
    <w:rsid w:val="00C90308"/>
    <w:rsid w:val="00C90BD5"/>
    <w:rsid w:val="00C92B34"/>
    <w:rsid w:val="00C97674"/>
    <w:rsid w:val="00CA0A0E"/>
    <w:rsid w:val="00CA27CD"/>
    <w:rsid w:val="00CA447B"/>
    <w:rsid w:val="00CA4875"/>
    <w:rsid w:val="00CA62FE"/>
    <w:rsid w:val="00CB0C79"/>
    <w:rsid w:val="00CC04C1"/>
    <w:rsid w:val="00CC5655"/>
    <w:rsid w:val="00CD01F5"/>
    <w:rsid w:val="00CD183A"/>
    <w:rsid w:val="00CD355B"/>
    <w:rsid w:val="00CD47F7"/>
    <w:rsid w:val="00CD5B4A"/>
    <w:rsid w:val="00CD60DF"/>
    <w:rsid w:val="00CD6856"/>
    <w:rsid w:val="00CE0D20"/>
    <w:rsid w:val="00CE1477"/>
    <w:rsid w:val="00CE5729"/>
    <w:rsid w:val="00CE5A70"/>
    <w:rsid w:val="00CE70A6"/>
    <w:rsid w:val="00CF18B1"/>
    <w:rsid w:val="00CF2665"/>
    <w:rsid w:val="00CF77B5"/>
    <w:rsid w:val="00D034BB"/>
    <w:rsid w:val="00D07020"/>
    <w:rsid w:val="00D14601"/>
    <w:rsid w:val="00D215A5"/>
    <w:rsid w:val="00D26EE7"/>
    <w:rsid w:val="00D31F4D"/>
    <w:rsid w:val="00D327A7"/>
    <w:rsid w:val="00D32FA1"/>
    <w:rsid w:val="00D370B1"/>
    <w:rsid w:val="00D37272"/>
    <w:rsid w:val="00D404F8"/>
    <w:rsid w:val="00D43297"/>
    <w:rsid w:val="00D46FD5"/>
    <w:rsid w:val="00D61098"/>
    <w:rsid w:val="00D64721"/>
    <w:rsid w:val="00D70463"/>
    <w:rsid w:val="00D845D2"/>
    <w:rsid w:val="00D9775E"/>
    <w:rsid w:val="00D97CA1"/>
    <w:rsid w:val="00D97FC9"/>
    <w:rsid w:val="00DA1DED"/>
    <w:rsid w:val="00DA7D03"/>
    <w:rsid w:val="00DD0FEE"/>
    <w:rsid w:val="00DD1171"/>
    <w:rsid w:val="00DD4821"/>
    <w:rsid w:val="00DD5BA1"/>
    <w:rsid w:val="00DE5A0A"/>
    <w:rsid w:val="00DF11BA"/>
    <w:rsid w:val="00DF1853"/>
    <w:rsid w:val="00DF4C97"/>
    <w:rsid w:val="00E00080"/>
    <w:rsid w:val="00E032CE"/>
    <w:rsid w:val="00E052D6"/>
    <w:rsid w:val="00E06615"/>
    <w:rsid w:val="00E15523"/>
    <w:rsid w:val="00E21421"/>
    <w:rsid w:val="00E23ABD"/>
    <w:rsid w:val="00E23D06"/>
    <w:rsid w:val="00E25DF2"/>
    <w:rsid w:val="00E2665F"/>
    <w:rsid w:val="00E26E72"/>
    <w:rsid w:val="00E27368"/>
    <w:rsid w:val="00E310A3"/>
    <w:rsid w:val="00E3344D"/>
    <w:rsid w:val="00E33C08"/>
    <w:rsid w:val="00E33D73"/>
    <w:rsid w:val="00E345B3"/>
    <w:rsid w:val="00E360FA"/>
    <w:rsid w:val="00E37AA1"/>
    <w:rsid w:val="00E414AE"/>
    <w:rsid w:val="00E415CE"/>
    <w:rsid w:val="00E458F3"/>
    <w:rsid w:val="00E54913"/>
    <w:rsid w:val="00E557C4"/>
    <w:rsid w:val="00E568CC"/>
    <w:rsid w:val="00E57D07"/>
    <w:rsid w:val="00E60A54"/>
    <w:rsid w:val="00E61BD0"/>
    <w:rsid w:val="00E62937"/>
    <w:rsid w:val="00E649A0"/>
    <w:rsid w:val="00E65827"/>
    <w:rsid w:val="00E75B1E"/>
    <w:rsid w:val="00E81385"/>
    <w:rsid w:val="00E84470"/>
    <w:rsid w:val="00E85EC3"/>
    <w:rsid w:val="00EA5B9C"/>
    <w:rsid w:val="00EA6196"/>
    <w:rsid w:val="00EA7849"/>
    <w:rsid w:val="00EB312A"/>
    <w:rsid w:val="00EC2D7E"/>
    <w:rsid w:val="00EC36EA"/>
    <w:rsid w:val="00EC47F7"/>
    <w:rsid w:val="00EC4C75"/>
    <w:rsid w:val="00EC6453"/>
    <w:rsid w:val="00EC7EE8"/>
    <w:rsid w:val="00ED2A4A"/>
    <w:rsid w:val="00ED6DD6"/>
    <w:rsid w:val="00EE01E6"/>
    <w:rsid w:val="00EE1867"/>
    <w:rsid w:val="00EE2E22"/>
    <w:rsid w:val="00EE3D41"/>
    <w:rsid w:val="00EE46BD"/>
    <w:rsid w:val="00EE4E5C"/>
    <w:rsid w:val="00EF1C6A"/>
    <w:rsid w:val="00F01799"/>
    <w:rsid w:val="00F079C4"/>
    <w:rsid w:val="00F10420"/>
    <w:rsid w:val="00F10B31"/>
    <w:rsid w:val="00F10F22"/>
    <w:rsid w:val="00F11EF9"/>
    <w:rsid w:val="00F142B6"/>
    <w:rsid w:val="00F178A0"/>
    <w:rsid w:val="00F21C07"/>
    <w:rsid w:val="00F24994"/>
    <w:rsid w:val="00F277C4"/>
    <w:rsid w:val="00F307E2"/>
    <w:rsid w:val="00F30955"/>
    <w:rsid w:val="00F3288F"/>
    <w:rsid w:val="00F337A7"/>
    <w:rsid w:val="00F340AC"/>
    <w:rsid w:val="00F3733F"/>
    <w:rsid w:val="00F44B29"/>
    <w:rsid w:val="00F47001"/>
    <w:rsid w:val="00F52A2B"/>
    <w:rsid w:val="00F54310"/>
    <w:rsid w:val="00F56AD7"/>
    <w:rsid w:val="00F605E5"/>
    <w:rsid w:val="00F656FE"/>
    <w:rsid w:val="00F675B8"/>
    <w:rsid w:val="00F716B6"/>
    <w:rsid w:val="00F77BEA"/>
    <w:rsid w:val="00F817D6"/>
    <w:rsid w:val="00F836B4"/>
    <w:rsid w:val="00F865EA"/>
    <w:rsid w:val="00F96438"/>
    <w:rsid w:val="00FA4CC8"/>
    <w:rsid w:val="00FA54F1"/>
    <w:rsid w:val="00FA5BD7"/>
    <w:rsid w:val="00FB411C"/>
    <w:rsid w:val="00FB4709"/>
    <w:rsid w:val="00FB4D27"/>
    <w:rsid w:val="00FC1BB0"/>
    <w:rsid w:val="00FD0BD5"/>
    <w:rsid w:val="00FD121C"/>
    <w:rsid w:val="00FD6D80"/>
    <w:rsid w:val="00FE2DE6"/>
    <w:rsid w:val="00FE64FD"/>
    <w:rsid w:val="00FE73D7"/>
    <w:rsid w:val="00FF0D1F"/>
    <w:rsid w:val="00FF10CD"/>
    <w:rsid w:val="00FF549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5C85D"/>
  <w15:chartTrackingRefBased/>
  <w15:docId w15:val="{3732B978-60D3-4DCA-83D1-172CF6F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37"/>
    <w:rPr>
      <w:lang w:val="en-US" w:eastAsia="en-US"/>
    </w:rPr>
  </w:style>
  <w:style w:type="paragraph" w:styleId="Heading1">
    <w:name w:val="heading 1"/>
    <w:basedOn w:val="Normal"/>
    <w:next w:val="Normal"/>
    <w:qFormat/>
    <w:rsid w:val="00817C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17C37"/>
    <w:pPr>
      <w:keepNext/>
      <w:tabs>
        <w:tab w:val="left" w:pos="-45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-810" w:righ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C37"/>
    <w:pPr>
      <w:keepNext/>
      <w:outlineLvl w:val="2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817C37"/>
    <w:pPr>
      <w:keepNext/>
      <w:widowControl w:val="0"/>
      <w:ind w:right="-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17C37"/>
    <w:rPr>
      <w:b/>
    </w:rPr>
  </w:style>
  <w:style w:type="paragraph" w:styleId="FootnoteText">
    <w:name w:val="footnote text"/>
    <w:basedOn w:val="Normal"/>
    <w:semiHidden/>
    <w:rsid w:val="00817C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 Rmn" w:hAnsi="Tms Rmn"/>
    </w:rPr>
  </w:style>
  <w:style w:type="character" w:styleId="FootnoteReference">
    <w:name w:val="footnote reference"/>
    <w:semiHidden/>
    <w:rsid w:val="00817C37"/>
    <w:rPr>
      <w:vertAlign w:val="superscript"/>
    </w:rPr>
  </w:style>
  <w:style w:type="paragraph" w:styleId="Footer">
    <w:name w:val="footer"/>
    <w:basedOn w:val="Normal"/>
    <w:rsid w:val="00817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C37"/>
  </w:style>
  <w:style w:type="paragraph" w:styleId="Header">
    <w:name w:val="header"/>
    <w:basedOn w:val="Normal"/>
    <w:link w:val="HeaderChar"/>
    <w:uiPriority w:val="99"/>
    <w:rsid w:val="00817C3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17C37"/>
    <w:pPr>
      <w:spacing w:before="100" w:beforeAutospacing="1" w:after="100" w:afterAutospacing="1"/>
    </w:pPr>
    <w:rPr>
      <w:color w:val="FFFFCC"/>
      <w:sz w:val="24"/>
      <w:szCs w:val="24"/>
    </w:rPr>
  </w:style>
  <w:style w:type="character" w:styleId="Hyperlink">
    <w:name w:val="Hyperlink"/>
    <w:rsid w:val="00E94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5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44E75"/>
  </w:style>
  <w:style w:type="paragraph" w:styleId="BalloonText">
    <w:name w:val="Balloon Text"/>
    <w:basedOn w:val="Normal"/>
    <w:link w:val="BalloonTextChar"/>
    <w:uiPriority w:val="99"/>
    <w:semiHidden/>
    <w:unhideWhenUsed/>
    <w:rsid w:val="0065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474"/>
    <w:rPr>
      <w:rFonts w:ascii="Tahoma" w:hAnsi="Tahoma" w:cs="Tahoma"/>
      <w:sz w:val="16"/>
      <w:szCs w:val="16"/>
    </w:rPr>
  </w:style>
  <w:style w:type="character" w:customStyle="1" w:styleId="news-source">
    <w:name w:val="news-source"/>
    <w:rsid w:val="00440825"/>
  </w:style>
  <w:style w:type="paragraph" w:customStyle="1" w:styleId="Heading1A">
    <w:name w:val="Heading 1A"/>
    <w:basedOn w:val="Normal"/>
    <w:qFormat/>
    <w:rsid w:val="00A447DC"/>
    <w:pPr>
      <w:outlineLvl w:val="0"/>
    </w:pPr>
  </w:style>
  <w:style w:type="paragraph" w:customStyle="1" w:styleId="Heading2A">
    <w:name w:val="Heading 2A"/>
    <w:basedOn w:val="Normal"/>
    <w:qFormat/>
    <w:rsid w:val="00BA31E9"/>
    <w:pPr>
      <w:spacing w:before="120" w:after="120"/>
      <w:outlineLvl w:val="1"/>
    </w:pPr>
    <w:rPr>
      <w:b/>
    </w:rPr>
  </w:style>
  <w:style w:type="paragraph" w:customStyle="1" w:styleId="Heading3A">
    <w:name w:val="Heading 3A"/>
    <w:basedOn w:val="Normal"/>
    <w:qFormat/>
    <w:rsid w:val="00A447DC"/>
    <w:pPr>
      <w:outlineLvl w:val="2"/>
    </w:pPr>
    <w:rPr>
      <w:b/>
    </w:rPr>
  </w:style>
  <w:style w:type="table" w:styleId="TableGrid">
    <w:name w:val="Table Grid"/>
    <w:basedOn w:val="TableNormal"/>
    <w:uiPriority w:val="59"/>
    <w:rsid w:val="0099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ColumnA">
    <w:name w:val="Header - Column A"/>
    <w:basedOn w:val="Normal"/>
    <w:qFormat/>
    <w:rsid w:val="00787010"/>
    <w:rPr>
      <w:b/>
    </w:rPr>
  </w:style>
  <w:style w:type="paragraph" w:customStyle="1" w:styleId="Header-RowA">
    <w:name w:val="Header - Row A"/>
    <w:basedOn w:val="Normal"/>
    <w:qFormat/>
    <w:rsid w:val="00787010"/>
  </w:style>
  <w:style w:type="paragraph" w:customStyle="1" w:styleId="Heading3B">
    <w:name w:val="Heading 3B"/>
    <w:basedOn w:val="Normal"/>
    <w:qFormat/>
    <w:rsid w:val="00BA31E9"/>
    <w:pPr>
      <w:spacing w:before="120"/>
      <w:outlineLvl w:val="2"/>
    </w:pPr>
    <w:rPr>
      <w:b/>
      <w:iCs/>
      <w:color w:val="4472C4"/>
    </w:rPr>
  </w:style>
  <w:style w:type="paragraph" w:customStyle="1" w:styleId="Heading4A">
    <w:name w:val="Heading 4A"/>
    <w:basedOn w:val="Normal"/>
    <w:qFormat/>
    <w:rsid w:val="00BA31E9"/>
    <w:pPr>
      <w:spacing w:after="120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djikic@rotman.utoronto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ualitte.com/international/la-lecture-de-fiction-ameliorerait-les-capacites-de-raisonnement-4314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cg.me/magazin/tehnologija/16379/citanjem-postajemo-pametniji-i-sigurnij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ieradio.pl/5/266/Artykul/869164,Czytanie-powiesci-dobre-dla-mozg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E1DB-2132-1340-8A41-F42A771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Maja Djikic</vt:lpstr>
    </vt:vector>
  </TitlesOfParts>
  <Company>Harvard University</Company>
  <LinksUpToDate>false</LinksUpToDate>
  <CharactersWithSpaces>26693</CharactersWithSpaces>
  <SharedDoc>false</SharedDoc>
  <HLinks>
    <vt:vector size="24" baseType="variant">
      <vt:variant>
        <vt:i4>7602292</vt:i4>
      </vt:variant>
      <vt:variant>
        <vt:i4>9</vt:i4>
      </vt:variant>
      <vt:variant>
        <vt:i4>0</vt:i4>
      </vt:variant>
      <vt:variant>
        <vt:i4>5</vt:i4>
      </vt:variant>
      <vt:variant>
        <vt:lpwstr>http://www.actualitte.com/international/la-lecture-de-fiction-ameliorerait-les-capacites-de-raisonnement-43147.htm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http://www.rtcg.me/magazin/tehnologija/16379/citanjem-postajemo-pametniji-i-sigurniji.html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http://www.polskieradio.pl/5/266/Artykul/869164,Czytanie-powiesci-dobre-dla-mozgu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mailto:maja.djikic@rotman.utoronto.ca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Maja Djikic</dc:title>
  <dc:subject/>
  <dc:creator>Jordan B. Peterson</dc:creator>
  <cp:keywords/>
  <cp:lastModifiedBy>Maja D</cp:lastModifiedBy>
  <cp:revision>6</cp:revision>
  <cp:lastPrinted>2013-10-30T22:24:00Z</cp:lastPrinted>
  <dcterms:created xsi:type="dcterms:W3CDTF">2021-06-14T18:49:00Z</dcterms:created>
  <dcterms:modified xsi:type="dcterms:W3CDTF">2021-06-24T01:54:00Z</dcterms:modified>
</cp:coreProperties>
</file>